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0DD" w:rsidRDefault="00E410DD" w:rsidP="004943AA">
      <w:pPr>
        <w:spacing w:line="458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bookmark61"/>
      <w:bookmarkEnd w:id="0"/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-484505</wp:posOffset>
            </wp:positionH>
            <wp:positionV relativeFrom="paragraph">
              <wp:posOffset>-3810</wp:posOffset>
            </wp:positionV>
            <wp:extent cx="6600825" cy="9075420"/>
            <wp:effectExtent l="19050" t="0" r="9525" b="0"/>
            <wp:wrapTight wrapText="bothSides">
              <wp:wrapPolygon edited="0">
                <wp:start x="-62" y="0"/>
                <wp:lineTo x="-62" y="21537"/>
                <wp:lineTo x="21631" y="21537"/>
                <wp:lineTo x="21631" y="0"/>
                <wp:lineTo x="-62" y="0"/>
              </wp:wrapPolygon>
            </wp:wrapTight>
            <wp:docPr id="1" name="Рисунок 0" descr="img-211221143858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11221143858-00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00825" cy="9075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63E29" w:rsidRPr="00DE7CAA" w:rsidRDefault="00A63E29" w:rsidP="004943AA">
      <w:pPr>
        <w:pStyle w:val="11"/>
        <w:numPr>
          <w:ilvl w:val="0"/>
          <w:numId w:val="2"/>
        </w:numPr>
        <w:tabs>
          <w:tab w:val="left" w:pos="592"/>
        </w:tabs>
        <w:spacing w:line="45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CAA">
        <w:rPr>
          <w:rFonts w:ascii="Times New Roman" w:hAnsi="Times New Roman" w:cs="Times New Roman"/>
          <w:sz w:val="24"/>
          <w:szCs w:val="24"/>
        </w:rPr>
        <w:lastRenderedPageBreak/>
        <w:t>обеспечение безопасности и охрану здоровья всех работников организации путем предупреждения несчастных случаев и профессиональных заболеваний на производстве;</w:t>
      </w:r>
    </w:p>
    <w:p w:rsidR="00A63E29" w:rsidRPr="00DE7CAA" w:rsidRDefault="00A63E29" w:rsidP="004943AA">
      <w:pPr>
        <w:pStyle w:val="11"/>
        <w:numPr>
          <w:ilvl w:val="0"/>
          <w:numId w:val="2"/>
        </w:numPr>
        <w:tabs>
          <w:tab w:val="left" w:pos="601"/>
        </w:tabs>
        <w:spacing w:line="458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bookmark62"/>
      <w:bookmarkEnd w:id="1"/>
      <w:r w:rsidRPr="00DE7CAA">
        <w:rPr>
          <w:rFonts w:ascii="Times New Roman" w:hAnsi="Times New Roman" w:cs="Times New Roman"/>
          <w:sz w:val="24"/>
          <w:szCs w:val="24"/>
        </w:rPr>
        <w:t>соблюдение соответствующих национальных законов и иных нормативных правовых актов, программ по охране труда, коллективных соглашений по охране труда и других требований, которые организация обязалась выполнять;</w:t>
      </w:r>
    </w:p>
    <w:p w:rsidR="00A63E29" w:rsidRPr="00DE7CAA" w:rsidRDefault="00A63E29" w:rsidP="004943AA">
      <w:pPr>
        <w:pStyle w:val="11"/>
        <w:numPr>
          <w:ilvl w:val="0"/>
          <w:numId w:val="2"/>
        </w:numPr>
        <w:tabs>
          <w:tab w:val="left" w:pos="597"/>
        </w:tabs>
        <w:spacing w:after="260" w:line="458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bookmark63"/>
      <w:bookmarkEnd w:id="2"/>
      <w:r w:rsidRPr="00DE7CAA">
        <w:rPr>
          <w:rFonts w:ascii="Times New Roman" w:hAnsi="Times New Roman" w:cs="Times New Roman"/>
          <w:sz w:val="24"/>
          <w:szCs w:val="24"/>
        </w:rPr>
        <w:t>обязательства по проведению консультаций с работниками и их представителями и привлечению их к активному участию во всех элементах системы управления охраной труда;</w:t>
      </w:r>
    </w:p>
    <w:p w:rsidR="00A63E29" w:rsidRPr="00DE7CAA" w:rsidRDefault="00A63E29" w:rsidP="004943AA">
      <w:pPr>
        <w:pStyle w:val="11"/>
        <w:numPr>
          <w:ilvl w:val="0"/>
          <w:numId w:val="2"/>
        </w:numPr>
        <w:tabs>
          <w:tab w:val="left" w:pos="607"/>
        </w:tabs>
        <w:spacing w:line="46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bookmark64"/>
      <w:bookmarkEnd w:id="3"/>
      <w:r w:rsidRPr="00DE7CAA">
        <w:rPr>
          <w:rFonts w:ascii="Times New Roman" w:hAnsi="Times New Roman" w:cs="Times New Roman"/>
          <w:sz w:val="24"/>
          <w:szCs w:val="24"/>
        </w:rPr>
        <w:t>непрерывное совершенствование функционирования системы управления охраной труда.</w:t>
      </w:r>
    </w:p>
    <w:p w:rsidR="00A63E29" w:rsidRPr="00DE7CAA" w:rsidRDefault="00A63E29" w:rsidP="004943AA">
      <w:pPr>
        <w:pStyle w:val="11"/>
        <w:spacing w:line="46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CAA">
        <w:rPr>
          <w:rFonts w:ascii="Times New Roman" w:hAnsi="Times New Roman" w:cs="Times New Roman"/>
          <w:bCs/>
          <w:sz w:val="24"/>
          <w:szCs w:val="24"/>
        </w:rPr>
        <w:t>Наши цели:</w:t>
      </w:r>
    </w:p>
    <w:p w:rsidR="00A63E29" w:rsidRPr="00DE7CAA" w:rsidRDefault="00A63E29" w:rsidP="004943AA">
      <w:pPr>
        <w:pStyle w:val="11"/>
        <w:numPr>
          <w:ilvl w:val="0"/>
          <w:numId w:val="3"/>
        </w:numPr>
        <w:tabs>
          <w:tab w:val="left" w:pos="276"/>
        </w:tabs>
        <w:spacing w:line="39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4" w:name="bookmark65"/>
      <w:bookmarkEnd w:id="4"/>
      <w:r w:rsidRPr="00DE7CAA">
        <w:rPr>
          <w:rFonts w:ascii="Times New Roman" w:hAnsi="Times New Roman" w:cs="Times New Roman"/>
          <w:sz w:val="24"/>
          <w:szCs w:val="24"/>
        </w:rPr>
        <w:t>обеспечение безопасности и здоровья сотрудников в процессе трудовой деятельности;</w:t>
      </w:r>
    </w:p>
    <w:p w:rsidR="00A63E29" w:rsidRPr="00DE7CAA" w:rsidRDefault="00A63E29" w:rsidP="004943AA">
      <w:pPr>
        <w:pStyle w:val="11"/>
        <w:numPr>
          <w:ilvl w:val="0"/>
          <w:numId w:val="3"/>
        </w:numPr>
        <w:tabs>
          <w:tab w:val="left" w:pos="276"/>
        </w:tabs>
        <w:spacing w:line="39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5" w:name="bookmark66"/>
      <w:bookmarkEnd w:id="5"/>
      <w:r w:rsidRPr="00DE7CAA">
        <w:rPr>
          <w:rFonts w:ascii="Times New Roman" w:hAnsi="Times New Roman" w:cs="Times New Roman"/>
          <w:sz w:val="24"/>
          <w:szCs w:val="24"/>
        </w:rPr>
        <w:t>стремление к нулевому травматизму, исключение чрезвычайных, аварийных ситуаций;</w:t>
      </w:r>
    </w:p>
    <w:p w:rsidR="00A63E29" w:rsidRPr="00DE7CAA" w:rsidRDefault="00A63E29" w:rsidP="004943AA">
      <w:pPr>
        <w:pStyle w:val="11"/>
        <w:numPr>
          <w:ilvl w:val="0"/>
          <w:numId w:val="3"/>
        </w:numPr>
        <w:tabs>
          <w:tab w:val="left" w:pos="276"/>
        </w:tabs>
        <w:spacing w:line="39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6" w:name="bookmark67"/>
      <w:bookmarkEnd w:id="6"/>
      <w:r w:rsidRPr="00DE7CAA">
        <w:rPr>
          <w:rFonts w:ascii="Times New Roman" w:hAnsi="Times New Roman" w:cs="Times New Roman"/>
          <w:sz w:val="24"/>
          <w:szCs w:val="24"/>
        </w:rPr>
        <w:t>предотвращение возникновения профессиональных заболеваний.</w:t>
      </w:r>
    </w:p>
    <w:p w:rsidR="00A63E29" w:rsidRPr="00DE7CAA" w:rsidRDefault="00A63E29" w:rsidP="004943AA">
      <w:pPr>
        <w:pStyle w:val="11"/>
        <w:spacing w:line="46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CAA">
        <w:rPr>
          <w:rFonts w:ascii="Times New Roman" w:hAnsi="Times New Roman" w:cs="Times New Roman"/>
          <w:bCs/>
          <w:sz w:val="24"/>
          <w:szCs w:val="24"/>
        </w:rPr>
        <w:t xml:space="preserve">Для достижения указанных целей </w:t>
      </w:r>
      <w:r w:rsidR="00DE7CAA" w:rsidRPr="00DE7CAA">
        <w:rPr>
          <w:rFonts w:ascii="Times New Roman" w:hAnsi="Times New Roman" w:cs="Times New Roman"/>
          <w:bCs/>
          <w:sz w:val="24"/>
          <w:szCs w:val="24"/>
        </w:rPr>
        <w:t>Учреждение</w:t>
      </w:r>
      <w:r w:rsidRPr="00DE7CAA">
        <w:rPr>
          <w:rFonts w:ascii="Times New Roman" w:hAnsi="Times New Roman" w:cs="Times New Roman"/>
          <w:bCs/>
          <w:sz w:val="24"/>
          <w:szCs w:val="24"/>
        </w:rPr>
        <w:t xml:space="preserve"> берет на себя следующие обязательства:</w:t>
      </w:r>
    </w:p>
    <w:p w:rsidR="00A63E29" w:rsidRPr="00DE7CAA" w:rsidRDefault="00A63E29" w:rsidP="004943AA">
      <w:pPr>
        <w:pStyle w:val="11"/>
        <w:numPr>
          <w:ilvl w:val="0"/>
          <w:numId w:val="4"/>
        </w:numPr>
        <w:tabs>
          <w:tab w:val="left" w:pos="583"/>
        </w:tabs>
        <w:spacing w:line="46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7" w:name="bookmark68"/>
      <w:bookmarkEnd w:id="7"/>
      <w:r w:rsidRPr="00DE7CAA">
        <w:rPr>
          <w:rFonts w:ascii="Times New Roman" w:hAnsi="Times New Roman" w:cs="Times New Roman"/>
          <w:sz w:val="24"/>
          <w:szCs w:val="24"/>
        </w:rPr>
        <w:t xml:space="preserve">Соблюдать требования федерального и </w:t>
      </w:r>
      <w:r w:rsidR="00DE7CAA" w:rsidRPr="00DE7CAA">
        <w:rPr>
          <w:rFonts w:ascii="Times New Roman" w:hAnsi="Times New Roman" w:cs="Times New Roman"/>
          <w:sz w:val="24"/>
          <w:szCs w:val="24"/>
        </w:rPr>
        <w:t>регионального</w:t>
      </w:r>
      <w:r w:rsidRPr="00DE7CAA">
        <w:rPr>
          <w:rFonts w:ascii="Times New Roman" w:hAnsi="Times New Roman" w:cs="Times New Roman"/>
          <w:sz w:val="24"/>
          <w:szCs w:val="24"/>
        </w:rPr>
        <w:t xml:space="preserve"> законодательства, а также иные требования в области охраны труда и окружающей среды, которые </w:t>
      </w:r>
      <w:r w:rsidR="00DE7CAA" w:rsidRPr="00DE7CAA">
        <w:rPr>
          <w:rFonts w:ascii="Times New Roman" w:hAnsi="Times New Roman" w:cs="Times New Roman"/>
          <w:bCs/>
          <w:sz w:val="24"/>
          <w:szCs w:val="24"/>
        </w:rPr>
        <w:t>Учреждение</w:t>
      </w:r>
      <w:r w:rsidRPr="00DE7CAA">
        <w:rPr>
          <w:rFonts w:ascii="Times New Roman" w:hAnsi="Times New Roman" w:cs="Times New Roman"/>
          <w:sz w:val="24"/>
          <w:szCs w:val="24"/>
        </w:rPr>
        <w:t xml:space="preserve"> обязуется выполнять.</w:t>
      </w:r>
    </w:p>
    <w:p w:rsidR="00A63E29" w:rsidRPr="00DE7CAA" w:rsidRDefault="00A63E29" w:rsidP="004943AA">
      <w:pPr>
        <w:pStyle w:val="11"/>
        <w:numPr>
          <w:ilvl w:val="0"/>
          <w:numId w:val="4"/>
        </w:numPr>
        <w:tabs>
          <w:tab w:val="left" w:pos="593"/>
        </w:tabs>
        <w:spacing w:line="46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8" w:name="bookmark69"/>
      <w:bookmarkEnd w:id="8"/>
      <w:r w:rsidRPr="00DE7CAA">
        <w:rPr>
          <w:rFonts w:ascii="Times New Roman" w:hAnsi="Times New Roman" w:cs="Times New Roman"/>
          <w:sz w:val="24"/>
          <w:szCs w:val="24"/>
        </w:rPr>
        <w:t>Принимать меры по предотвращению производственного травматизма, профес</w:t>
      </w:r>
      <w:r w:rsidRPr="00DE7CAA">
        <w:rPr>
          <w:rFonts w:ascii="Times New Roman" w:hAnsi="Times New Roman" w:cs="Times New Roman"/>
          <w:sz w:val="24"/>
          <w:szCs w:val="24"/>
        </w:rPr>
        <w:softHyphen/>
        <w:t>сиональных заболеваний, снижению негативного воздействия на окружающую среду, а также снижению риска пожароопасных и аварийных ситуаций.</w:t>
      </w:r>
    </w:p>
    <w:p w:rsidR="00A63E29" w:rsidRPr="00DE7CAA" w:rsidRDefault="00A63E29" w:rsidP="004943AA">
      <w:pPr>
        <w:pStyle w:val="11"/>
        <w:numPr>
          <w:ilvl w:val="0"/>
          <w:numId w:val="4"/>
        </w:numPr>
        <w:tabs>
          <w:tab w:val="left" w:pos="593"/>
        </w:tabs>
        <w:spacing w:line="46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9" w:name="bookmark70"/>
      <w:bookmarkStart w:id="10" w:name="bookmark71"/>
      <w:bookmarkEnd w:id="9"/>
      <w:bookmarkEnd w:id="10"/>
      <w:r w:rsidRPr="00DE7CAA">
        <w:rPr>
          <w:rFonts w:ascii="Times New Roman" w:hAnsi="Times New Roman" w:cs="Times New Roman"/>
          <w:sz w:val="24"/>
          <w:szCs w:val="24"/>
        </w:rPr>
        <w:t>Проводить консультации с работниками по вопросам охраны труда и окружающей среды.</w:t>
      </w:r>
    </w:p>
    <w:p w:rsidR="00A63E29" w:rsidRPr="00DE7CAA" w:rsidRDefault="00A63E29" w:rsidP="004943AA">
      <w:pPr>
        <w:pStyle w:val="11"/>
        <w:numPr>
          <w:ilvl w:val="0"/>
          <w:numId w:val="4"/>
        </w:numPr>
        <w:tabs>
          <w:tab w:val="left" w:pos="593"/>
        </w:tabs>
        <w:spacing w:line="46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1" w:name="bookmark72"/>
      <w:bookmarkEnd w:id="11"/>
      <w:r w:rsidRPr="00DE7CAA">
        <w:rPr>
          <w:rFonts w:ascii="Times New Roman" w:hAnsi="Times New Roman" w:cs="Times New Roman"/>
          <w:sz w:val="24"/>
          <w:szCs w:val="24"/>
        </w:rPr>
        <w:t>Постоянно улучшать систему управления и показатели в области охраны труда и окружающей среды.</w:t>
      </w:r>
    </w:p>
    <w:p w:rsidR="00A63E29" w:rsidRPr="00DE7CAA" w:rsidRDefault="00A63E29" w:rsidP="004943AA">
      <w:pPr>
        <w:pStyle w:val="11"/>
        <w:numPr>
          <w:ilvl w:val="0"/>
          <w:numId w:val="4"/>
        </w:numPr>
        <w:tabs>
          <w:tab w:val="left" w:pos="593"/>
        </w:tabs>
        <w:spacing w:line="46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2" w:name="bookmark73"/>
      <w:bookmarkEnd w:id="12"/>
      <w:r w:rsidRPr="00DE7CAA">
        <w:rPr>
          <w:rFonts w:ascii="Times New Roman" w:hAnsi="Times New Roman" w:cs="Times New Roman"/>
          <w:sz w:val="24"/>
          <w:szCs w:val="24"/>
        </w:rPr>
        <w:t>Соблюдать законодательные и нормативные требования в области обеспечения охраны и условий труда.</w:t>
      </w:r>
    </w:p>
    <w:p w:rsidR="00A63E29" w:rsidRPr="00DE7CAA" w:rsidRDefault="00A63E29" w:rsidP="004943AA">
      <w:pPr>
        <w:pStyle w:val="11"/>
        <w:numPr>
          <w:ilvl w:val="0"/>
          <w:numId w:val="4"/>
        </w:numPr>
        <w:tabs>
          <w:tab w:val="left" w:pos="602"/>
        </w:tabs>
        <w:spacing w:line="46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3" w:name="bookmark74"/>
      <w:bookmarkEnd w:id="13"/>
      <w:r w:rsidRPr="00DE7CAA">
        <w:rPr>
          <w:rFonts w:ascii="Times New Roman" w:hAnsi="Times New Roman" w:cs="Times New Roman"/>
          <w:sz w:val="24"/>
          <w:szCs w:val="24"/>
        </w:rPr>
        <w:t xml:space="preserve">Обеспечивать соответствие системы менеджмента охраны труда </w:t>
      </w:r>
      <w:r w:rsidRPr="00DE7CAA">
        <w:rPr>
          <w:rFonts w:ascii="Times New Roman" w:hAnsi="Times New Roman" w:cs="Times New Roman"/>
          <w:sz w:val="24"/>
          <w:szCs w:val="24"/>
        </w:rPr>
        <w:lastRenderedPageBreak/>
        <w:t>Межгосударственному стандарту ГОСТ 12.0.230-2007 «Система стандартов безопасности труда. Системы управ</w:t>
      </w:r>
      <w:r w:rsidRPr="00DE7CAA">
        <w:rPr>
          <w:rFonts w:ascii="Times New Roman" w:hAnsi="Times New Roman" w:cs="Times New Roman"/>
          <w:sz w:val="24"/>
          <w:szCs w:val="24"/>
        </w:rPr>
        <w:softHyphen/>
        <w:t>ления охраной труда. Общие требования».</w:t>
      </w:r>
    </w:p>
    <w:p w:rsidR="00A63E29" w:rsidRPr="00DE7CAA" w:rsidRDefault="00A63E29" w:rsidP="004943AA">
      <w:pPr>
        <w:pStyle w:val="11"/>
        <w:numPr>
          <w:ilvl w:val="0"/>
          <w:numId w:val="4"/>
        </w:numPr>
        <w:tabs>
          <w:tab w:val="left" w:pos="605"/>
        </w:tabs>
        <w:spacing w:line="46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4" w:name="bookmark75"/>
      <w:bookmarkEnd w:id="14"/>
      <w:r w:rsidRPr="00DE7CAA">
        <w:rPr>
          <w:rFonts w:ascii="Times New Roman" w:hAnsi="Times New Roman" w:cs="Times New Roman"/>
          <w:sz w:val="24"/>
          <w:szCs w:val="24"/>
        </w:rPr>
        <w:t>Постоянно совершенствовать систему управления охраной труда.</w:t>
      </w:r>
    </w:p>
    <w:p w:rsidR="00A63E29" w:rsidRPr="00DE7CAA" w:rsidRDefault="00A63E29" w:rsidP="004943AA">
      <w:pPr>
        <w:pStyle w:val="11"/>
        <w:numPr>
          <w:ilvl w:val="0"/>
          <w:numId w:val="4"/>
        </w:numPr>
        <w:tabs>
          <w:tab w:val="left" w:pos="575"/>
        </w:tabs>
        <w:spacing w:line="480" w:lineRule="auto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bookmark76"/>
      <w:bookmarkEnd w:id="15"/>
      <w:r w:rsidRPr="00DE7CAA">
        <w:rPr>
          <w:rFonts w:ascii="Times New Roman" w:hAnsi="Times New Roman" w:cs="Times New Roman"/>
          <w:sz w:val="24"/>
          <w:szCs w:val="24"/>
        </w:rPr>
        <w:t>Проводить оценку всех возможных рисков на рабочих местах сотрудников, учитывая специфику и виды производства, характер риска, с целью выявления возможных и реальных опасностей, а также обеспечивать управление рисками в соответствии с утвержденными процедурами на предприятии.</w:t>
      </w:r>
    </w:p>
    <w:p w:rsidR="00A63E29" w:rsidRPr="00DE7CAA" w:rsidRDefault="00A63E29" w:rsidP="004943AA">
      <w:pPr>
        <w:pStyle w:val="11"/>
        <w:numPr>
          <w:ilvl w:val="0"/>
          <w:numId w:val="4"/>
        </w:numPr>
        <w:tabs>
          <w:tab w:val="left" w:pos="659"/>
        </w:tabs>
        <w:spacing w:line="480" w:lineRule="auto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bookmark77"/>
      <w:bookmarkEnd w:id="16"/>
      <w:r w:rsidRPr="00DE7CAA">
        <w:rPr>
          <w:rFonts w:ascii="Times New Roman" w:hAnsi="Times New Roman" w:cs="Times New Roman"/>
          <w:sz w:val="24"/>
          <w:szCs w:val="24"/>
        </w:rPr>
        <w:t xml:space="preserve">Организовывать работу по предупреждению травматизма, </w:t>
      </w:r>
      <w:proofErr w:type="spellStart"/>
      <w:r w:rsidRPr="00DE7CAA">
        <w:rPr>
          <w:rFonts w:ascii="Times New Roman" w:hAnsi="Times New Roman" w:cs="Times New Roman"/>
          <w:sz w:val="24"/>
          <w:szCs w:val="24"/>
        </w:rPr>
        <w:t>травмоопасных</w:t>
      </w:r>
      <w:proofErr w:type="spellEnd"/>
      <w:r w:rsidRPr="00DE7CAA">
        <w:rPr>
          <w:rFonts w:ascii="Times New Roman" w:hAnsi="Times New Roman" w:cs="Times New Roman"/>
          <w:sz w:val="24"/>
          <w:szCs w:val="24"/>
        </w:rPr>
        <w:t xml:space="preserve"> ситуаций, ухудшения здоровья сотрудников.</w:t>
      </w:r>
    </w:p>
    <w:p w:rsidR="00A63E29" w:rsidRPr="00DE7CAA" w:rsidRDefault="00A63E29" w:rsidP="004943AA">
      <w:pPr>
        <w:pStyle w:val="11"/>
        <w:numPr>
          <w:ilvl w:val="0"/>
          <w:numId w:val="4"/>
        </w:numPr>
        <w:tabs>
          <w:tab w:val="left" w:pos="654"/>
        </w:tabs>
        <w:spacing w:line="480" w:lineRule="auto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bookmark78"/>
      <w:bookmarkEnd w:id="17"/>
      <w:r w:rsidRPr="00DE7CAA">
        <w:rPr>
          <w:rFonts w:ascii="Times New Roman" w:hAnsi="Times New Roman" w:cs="Times New Roman"/>
          <w:sz w:val="24"/>
          <w:szCs w:val="24"/>
        </w:rPr>
        <w:t>Осуществлять разработку и реализацию планов мероприятий, целевых программ по минимизации и возможному устранению рисков, угроз аварийности, чрезвычайных ситуаций, травматизма и заболеваемости персонала, улучшению состояния здоровья сотрудников.</w:t>
      </w:r>
    </w:p>
    <w:p w:rsidR="00A63E29" w:rsidRPr="00DE7CAA" w:rsidRDefault="00A63E29" w:rsidP="004943AA">
      <w:pPr>
        <w:pStyle w:val="11"/>
        <w:numPr>
          <w:ilvl w:val="0"/>
          <w:numId w:val="4"/>
        </w:numPr>
        <w:tabs>
          <w:tab w:val="left" w:pos="649"/>
        </w:tabs>
        <w:spacing w:line="480" w:lineRule="auto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bookmark79"/>
      <w:bookmarkEnd w:id="18"/>
      <w:r w:rsidRPr="00DE7CAA">
        <w:rPr>
          <w:rFonts w:ascii="Times New Roman" w:hAnsi="Times New Roman" w:cs="Times New Roman"/>
          <w:sz w:val="24"/>
          <w:szCs w:val="24"/>
        </w:rPr>
        <w:t>Проводить анализ результативности функционирования системы управления охра</w:t>
      </w:r>
      <w:r w:rsidRPr="00DE7CAA">
        <w:rPr>
          <w:rFonts w:ascii="Times New Roman" w:hAnsi="Times New Roman" w:cs="Times New Roman"/>
          <w:sz w:val="24"/>
          <w:szCs w:val="24"/>
        </w:rPr>
        <w:softHyphen/>
        <w:t>ной труда.</w:t>
      </w:r>
    </w:p>
    <w:p w:rsidR="00A63E29" w:rsidRPr="00DE7CAA" w:rsidRDefault="00A63E29" w:rsidP="004943AA">
      <w:pPr>
        <w:pStyle w:val="11"/>
        <w:numPr>
          <w:ilvl w:val="0"/>
          <w:numId w:val="4"/>
        </w:numPr>
        <w:tabs>
          <w:tab w:val="left" w:pos="672"/>
        </w:tabs>
        <w:spacing w:line="480" w:lineRule="auto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bookmark80"/>
      <w:bookmarkEnd w:id="19"/>
      <w:r w:rsidRPr="00DE7CAA">
        <w:rPr>
          <w:rFonts w:ascii="Times New Roman" w:hAnsi="Times New Roman" w:cs="Times New Roman"/>
          <w:sz w:val="24"/>
          <w:szCs w:val="24"/>
        </w:rPr>
        <w:t>Обеспечивать здоровые и безопасные условия труда для сотрудников.</w:t>
      </w:r>
    </w:p>
    <w:p w:rsidR="00A63E29" w:rsidRPr="00DE7CAA" w:rsidRDefault="00A63E29" w:rsidP="004943AA">
      <w:pPr>
        <w:pStyle w:val="11"/>
        <w:numPr>
          <w:ilvl w:val="0"/>
          <w:numId w:val="4"/>
        </w:numPr>
        <w:tabs>
          <w:tab w:val="left" w:pos="659"/>
        </w:tabs>
        <w:spacing w:line="480" w:lineRule="auto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bookmarkStart w:id="20" w:name="bookmark81"/>
      <w:bookmarkEnd w:id="20"/>
      <w:r w:rsidRPr="00DE7CAA">
        <w:rPr>
          <w:rFonts w:ascii="Times New Roman" w:hAnsi="Times New Roman" w:cs="Times New Roman"/>
          <w:sz w:val="24"/>
          <w:szCs w:val="24"/>
        </w:rPr>
        <w:t>Обеспечивать доступность достоверной информации о состоянии условий и охраны труда.</w:t>
      </w:r>
    </w:p>
    <w:p w:rsidR="00A63E29" w:rsidRPr="00DE7CAA" w:rsidRDefault="00A63E29" w:rsidP="004943AA">
      <w:pPr>
        <w:pStyle w:val="11"/>
        <w:numPr>
          <w:ilvl w:val="0"/>
          <w:numId w:val="4"/>
        </w:numPr>
        <w:tabs>
          <w:tab w:val="left" w:pos="654"/>
        </w:tabs>
        <w:spacing w:line="480" w:lineRule="auto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bookmarkStart w:id="21" w:name="bookmark82"/>
      <w:bookmarkEnd w:id="21"/>
      <w:r w:rsidRPr="00DE7CAA">
        <w:rPr>
          <w:rFonts w:ascii="Times New Roman" w:hAnsi="Times New Roman" w:cs="Times New Roman"/>
          <w:sz w:val="24"/>
          <w:szCs w:val="24"/>
        </w:rPr>
        <w:t>Повышать уровень ответственности и обеспечивать вовлеченность каждого работ</w:t>
      </w:r>
      <w:r w:rsidRPr="00DE7CAA">
        <w:rPr>
          <w:rFonts w:ascii="Times New Roman" w:hAnsi="Times New Roman" w:cs="Times New Roman"/>
          <w:sz w:val="24"/>
          <w:szCs w:val="24"/>
        </w:rPr>
        <w:softHyphen/>
        <w:t>ника независимо от его профессии или должности в соблюдение обязанностей в области охраны здоровья и безопасности труда.</w:t>
      </w:r>
    </w:p>
    <w:p w:rsidR="00A63E29" w:rsidRPr="00DE7CAA" w:rsidRDefault="00A63E29" w:rsidP="004943AA">
      <w:pPr>
        <w:pStyle w:val="11"/>
        <w:numPr>
          <w:ilvl w:val="0"/>
          <w:numId w:val="4"/>
        </w:numPr>
        <w:tabs>
          <w:tab w:val="left" w:pos="654"/>
        </w:tabs>
        <w:spacing w:line="480" w:lineRule="auto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bookmarkStart w:id="22" w:name="bookmark83"/>
      <w:bookmarkEnd w:id="22"/>
      <w:r w:rsidRPr="00DE7CAA">
        <w:rPr>
          <w:rFonts w:ascii="Times New Roman" w:hAnsi="Times New Roman" w:cs="Times New Roman"/>
          <w:sz w:val="24"/>
          <w:szCs w:val="24"/>
        </w:rPr>
        <w:t>Поддерживать на высоком уровне и постоянно улучшать подготовку сотрудников в области обеспечения безопасности путем организации качественного обучения.</w:t>
      </w:r>
    </w:p>
    <w:p w:rsidR="00A63E29" w:rsidRPr="00DE7CAA" w:rsidRDefault="00A63E29" w:rsidP="004943AA">
      <w:pPr>
        <w:pStyle w:val="11"/>
        <w:numPr>
          <w:ilvl w:val="0"/>
          <w:numId w:val="4"/>
        </w:numPr>
        <w:tabs>
          <w:tab w:val="left" w:pos="654"/>
        </w:tabs>
        <w:spacing w:after="340" w:line="480" w:lineRule="auto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bookmarkStart w:id="23" w:name="bookmark84"/>
      <w:bookmarkEnd w:id="23"/>
      <w:r w:rsidRPr="00DE7CAA">
        <w:rPr>
          <w:rFonts w:ascii="Times New Roman" w:hAnsi="Times New Roman" w:cs="Times New Roman"/>
          <w:sz w:val="24"/>
          <w:szCs w:val="24"/>
        </w:rPr>
        <w:t>Повышать уровень безопасности и условий труда за счет обеспечения безаварийной работы оборудования, внедрения новых технологий и применения современных средств коллективной и индивидуальной защиты.</w:t>
      </w:r>
    </w:p>
    <w:p w:rsidR="00A63E29" w:rsidRPr="00DE7CAA" w:rsidRDefault="00A63E29" w:rsidP="004943AA">
      <w:pPr>
        <w:pStyle w:val="50"/>
        <w:keepNext/>
        <w:keepLines/>
        <w:numPr>
          <w:ilvl w:val="0"/>
          <w:numId w:val="1"/>
        </w:numPr>
        <w:tabs>
          <w:tab w:val="left" w:pos="322"/>
        </w:tabs>
        <w:spacing w:after="240"/>
        <w:rPr>
          <w:rFonts w:ascii="Times New Roman" w:hAnsi="Times New Roman" w:cs="Times New Roman"/>
          <w:sz w:val="24"/>
          <w:szCs w:val="24"/>
        </w:rPr>
      </w:pPr>
      <w:bookmarkStart w:id="24" w:name="bookmark87"/>
      <w:bookmarkStart w:id="25" w:name="bookmark95"/>
      <w:bookmarkStart w:id="26" w:name="bookmark93"/>
      <w:bookmarkStart w:id="27" w:name="bookmark94"/>
      <w:bookmarkStart w:id="28" w:name="bookmark96"/>
      <w:bookmarkEnd w:id="24"/>
      <w:bookmarkEnd w:id="25"/>
      <w:r w:rsidRPr="00DE7CAA">
        <w:rPr>
          <w:rFonts w:ascii="Times New Roman" w:hAnsi="Times New Roman" w:cs="Times New Roman"/>
          <w:sz w:val="24"/>
          <w:szCs w:val="24"/>
        </w:rPr>
        <w:lastRenderedPageBreak/>
        <w:t>Участие работников и их представителей</w:t>
      </w:r>
      <w:bookmarkEnd w:id="26"/>
      <w:bookmarkEnd w:id="27"/>
      <w:bookmarkEnd w:id="28"/>
    </w:p>
    <w:p w:rsidR="00A63E29" w:rsidRPr="00DE7CAA" w:rsidRDefault="00A63E29" w:rsidP="004943AA">
      <w:pPr>
        <w:pStyle w:val="11"/>
        <w:spacing w:line="45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CAA">
        <w:rPr>
          <w:rFonts w:ascii="Times New Roman" w:hAnsi="Times New Roman" w:cs="Times New Roman"/>
          <w:sz w:val="24"/>
          <w:szCs w:val="24"/>
        </w:rPr>
        <w:t>Участие работников является важнейшим элементом системы управления охраной труда в организации.</w:t>
      </w:r>
    </w:p>
    <w:p w:rsidR="00A63E29" w:rsidRPr="00DE7CAA" w:rsidRDefault="00A63E29" w:rsidP="004943AA">
      <w:pPr>
        <w:pStyle w:val="11"/>
        <w:spacing w:line="45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CAA">
        <w:rPr>
          <w:rFonts w:ascii="Times New Roman" w:hAnsi="Times New Roman" w:cs="Times New Roman"/>
          <w:sz w:val="24"/>
          <w:szCs w:val="24"/>
        </w:rPr>
        <w:t xml:space="preserve">В </w:t>
      </w:r>
      <w:r w:rsidR="00FE1F8D" w:rsidRPr="00DE7CAA">
        <w:rPr>
          <w:rFonts w:ascii="Times New Roman" w:hAnsi="Times New Roman" w:cs="Times New Roman"/>
          <w:sz w:val="24"/>
          <w:szCs w:val="24"/>
        </w:rPr>
        <w:t xml:space="preserve">КУВО « УСЗН Россошанского района» </w:t>
      </w:r>
      <w:r w:rsidRPr="00DE7CAA">
        <w:rPr>
          <w:rFonts w:ascii="Times New Roman" w:hAnsi="Times New Roman" w:cs="Times New Roman"/>
          <w:sz w:val="24"/>
          <w:szCs w:val="24"/>
        </w:rPr>
        <w:t xml:space="preserve"> практикуется привлечение работников к консультациям, инфор</w:t>
      </w:r>
      <w:r w:rsidRPr="00DE7CAA">
        <w:rPr>
          <w:rFonts w:ascii="Times New Roman" w:hAnsi="Times New Roman" w:cs="Times New Roman"/>
          <w:sz w:val="24"/>
          <w:szCs w:val="24"/>
        </w:rPr>
        <w:softHyphen/>
        <w:t>мированию и повышению их квалификации по всем аспектам охраны труда, связанным с их работой, включая мероприятия в процессе возможных аварий.</w:t>
      </w:r>
    </w:p>
    <w:p w:rsidR="00A63E29" w:rsidRPr="00DE7CAA" w:rsidRDefault="00FE1F8D" w:rsidP="004943AA">
      <w:pPr>
        <w:pStyle w:val="11"/>
        <w:spacing w:line="45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CAA">
        <w:rPr>
          <w:rFonts w:ascii="Times New Roman" w:hAnsi="Times New Roman" w:cs="Times New Roman"/>
          <w:sz w:val="24"/>
          <w:szCs w:val="24"/>
        </w:rPr>
        <w:t xml:space="preserve">КУВО « УСЗН Россошанского района» </w:t>
      </w:r>
      <w:r w:rsidR="00A63E29" w:rsidRPr="00DE7CAA">
        <w:rPr>
          <w:rFonts w:ascii="Times New Roman" w:hAnsi="Times New Roman" w:cs="Times New Roman"/>
          <w:sz w:val="24"/>
          <w:szCs w:val="24"/>
        </w:rPr>
        <w:t>организовывает мероприятия для работников и их представителей по охране труда таким образом, чтобы они имели время и возможность для активного участия в процессах организации, планирования и реализации, применения, оценки и дей</w:t>
      </w:r>
      <w:r w:rsidR="00A63E29" w:rsidRPr="00DE7CAA">
        <w:rPr>
          <w:rFonts w:ascii="Times New Roman" w:hAnsi="Times New Roman" w:cs="Times New Roman"/>
          <w:sz w:val="24"/>
          <w:szCs w:val="24"/>
        </w:rPr>
        <w:softHyphen/>
        <w:t>ствий по совершенствованию системы управления охраной труда.</w:t>
      </w:r>
    </w:p>
    <w:p w:rsidR="00A63E29" w:rsidRPr="00DE7CAA" w:rsidRDefault="00FE1F8D" w:rsidP="004943AA">
      <w:pPr>
        <w:pStyle w:val="11"/>
        <w:spacing w:line="45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CAA">
        <w:rPr>
          <w:rFonts w:ascii="Times New Roman" w:hAnsi="Times New Roman" w:cs="Times New Roman"/>
          <w:sz w:val="24"/>
          <w:szCs w:val="24"/>
        </w:rPr>
        <w:t xml:space="preserve">КУВО « УСЗН Россошанского района» </w:t>
      </w:r>
      <w:r w:rsidR="00A63E29" w:rsidRPr="00DE7CAA">
        <w:rPr>
          <w:rFonts w:ascii="Times New Roman" w:hAnsi="Times New Roman" w:cs="Times New Roman"/>
          <w:sz w:val="24"/>
          <w:szCs w:val="24"/>
        </w:rPr>
        <w:t>обеспечивает создание, формирование и эффективное функционирование комиссии по охране труда в соответствии с законодательством Российской Федерации.</w:t>
      </w:r>
    </w:p>
    <w:p w:rsidR="00A63E29" w:rsidRPr="00DE7CAA" w:rsidRDefault="00A63E29" w:rsidP="004943AA">
      <w:pPr>
        <w:pStyle w:val="11"/>
        <w:spacing w:after="240" w:line="45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CAA">
        <w:rPr>
          <w:rFonts w:ascii="Times New Roman" w:hAnsi="Times New Roman" w:cs="Times New Roman"/>
          <w:sz w:val="24"/>
          <w:szCs w:val="24"/>
        </w:rPr>
        <w:t xml:space="preserve">В </w:t>
      </w:r>
      <w:r w:rsidR="00FE1F8D" w:rsidRPr="00DE7CAA">
        <w:rPr>
          <w:rFonts w:ascii="Times New Roman" w:hAnsi="Times New Roman" w:cs="Times New Roman"/>
          <w:sz w:val="24"/>
          <w:szCs w:val="24"/>
        </w:rPr>
        <w:t xml:space="preserve">КУВО « УСЗН Россошанского района» </w:t>
      </w:r>
      <w:r w:rsidRPr="00DE7CAA">
        <w:rPr>
          <w:rFonts w:ascii="Times New Roman" w:hAnsi="Times New Roman" w:cs="Times New Roman"/>
          <w:sz w:val="24"/>
          <w:szCs w:val="24"/>
        </w:rPr>
        <w:t xml:space="preserve"> внедрен и постоянно совершенствуется трехступенчатый контроль соблюдения требований охраны труда: на уровне рабочего места, на уровне структурно</w:t>
      </w:r>
      <w:r w:rsidRPr="00DE7CAA">
        <w:rPr>
          <w:rFonts w:ascii="Times New Roman" w:hAnsi="Times New Roman" w:cs="Times New Roman"/>
          <w:sz w:val="24"/>
          <w:szCs w:val="24"/>
        </w:rPr>
        <w:softHyphen/>
        <w:t xml:space="preserve">го подразделения, на уровне работодателя. Целью трехступенчатого контроля является выполнение требований законодательства Российской Федерации по </w:t>
      </w:r>
      <w:proofErr w:type="gramStart"/>
      <w:r w:rsidRPr="00DE7CAA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DE7CAA">
        <w:rPr>
          <w:rFonts w:ascii="Times New Roman" w:hAnsi="Times New Roman" w:cs="Times New Roman"/>
          <w:sz w:val="24"/>
          <w:szCs w:val="24"/>
        </w:rPr>
        <w:t xml:space="preserve"> усло</w:t>
      </w:r>
      <w:r w:rsidRPr="00DE7CAA">
        <w:rPr>
          <w:rFonts w:ascii="Times New Roman" w:hAnsi="Times New Roman" w:cs="Times New Roman"/>
          <w:sz w:val="24"/>
          <w:szCs w:val="24"/>
        </w:rPr>
        <w:softHyphen/>
        <w:t>виями труда на рабочих местах согласно статье 212 ТК РФ, пункту 55 Положения о СУОТ, утвержденного приказом Минтруда России от 19.08.2016 № 438н.</w:t>
      </w:r>
    </w:p>
    <w:p w:rsidR="001A3E19" w:rsidRPr="00DE7CAA" w:rsidRDefault="001A3E19" w:rsidP="004943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7CAA" w:rsidRPr="00DE7CAA" w:rsidRDefault="00DE7CAA" w:rsidP="004943AA">
      <w:pPr>
        <w:pStyle w:val="50"/>
        <w:keepNext/>
        <w:keepLines/>
        <w:numPr>
          <w:ilvl w:val="0"/>
          <w:numId w:val="1"/>
        </w:numPr>
        <w:tabs>
          <w:tab w:val="left" w:pos="304"/>
        </w:tabs>
        <w:spacing w:after="260"/>
        <w:rPr>
          <w:rFonts w:ascii="Times New Roman" w:hAnsi="Times New Roman" w:cs="Times New Roman"/>
          <w:sz w:val="24"/>
          <w:szCs w:val="24"/>
        </w:rPr>
      </w:pPr>
      <w:bookmarkStart w:id="29" w:name="bookmark85"/>
      <w:bookmarkStart w:id="30" w:name="bookmark86"/>
      <w:bookmarkStart w:id="31" w:name="bookmark88"/>
      <w:r w:rsidRPr="00DE7CAA">
        <w:rPr>
          <w:rFonts w:ascii="Times New Roman" w:hAnsi="Times New Roman" w:cs="Times New Roman"/>
          <w:sz w:val="24"/>
          <w:szCs w:val="24"/>
        </w:rPr>
        <w:t>Резюме</w:t>
      </w:r>
      <w:bookmarkEnd w:id="29"/>
      <w:bookmarkEnd w:id="30"/>
      <w:bookmarkEnd w:id="31"/>
    </w:p>
    <w:p w:rsidR="00DE7CAA" w:rsidRPr="00DE7CAA" w:rsidRDefault="00DE7CAA" w:rsidP="004943AA">
      <w:pPr>
        <w:pStyle w:val="11"/>
        <w:spacing w:after="300" w:line="480" w:lineRule="auto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 w:rsidRPr="00DE7CAA">
        <w:rPr>
          <w:rFonts w:ascii="Times New Roman" w:hAnsi="Times New Roman" w:cs="Times New Roman"/>
          <w:sz w:val="24"/>
          <w:szCs w:val="24"/>
        </w:rPr>
        <w:t>Обеспечение сохранения жизни и здоровья работников, создание безопасных условий труда, предупреждение травматизма, контроль за промышленными и чрезвычайными рисками — неоспоримый приоритет КУВО « УСЗН Россошанского района»</w:t>
      </w:r>
    </w:p>
    <w:p w:rsidR="00DE7CAA" w:rsidRPr="00DE7CAA" w:rsidRDefault="00DE7CAA" w:rsidP="004943AA">
      <w:pPr>
        <w:pStyle w:val="11"/>
        <w:spacing w:line="45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CAA">
        <w:rPr>
          <w:rFonts w:ascii="Times New Roman" w:hAnsi="Times New Roman" w:cs="Times New Roman"/>
          <w:sz w:val="24"/>
          <w:szCs w:val="24"/>
        </w:rPr>
        <w:t>Политика в области охраны труда:</w:t>
      </w:r>
    </w:p>
    <w:p w:rsidR="00DE7CAA" w:rsidRPr="00DE7CAA" w:rsidRDefault="00DE7CAA" w:rsidP="004943AA">
      <w:pPr>
        <w:pStyle w:val="11"/>
        <w:numPr>
          <w:ilvl w:val="0"/>
          <w:numId w:val="3"/>
        </w:numPr>
        <w:tabs>
          <w:tab w:val="left" w:pos="264"/>
        </w:tabs>
        <w:spacing w:line="415" w:lineRule="auto"/>
        <w:ind w:left="300" w:hanging="300"/>
        <w:jc w:val="both"/>
        <w:rPr>
          <w:rFonts w:ascii="Times New Roman" w:hAnsi="Times New Roman" w:cs="Times New Roman"/>
          <w:sz w:val="24"/>
          <w:szCs w:val="24"/>
        </w:rPr>
      </w:pPr>
      <w:bookmarkStart w:id="32" w:name="bookmark89"/>
      <w:bookmarkEnd w:id="32"/>
      <w:r w:rsidRPr="00DE7CAA">
        <w:rPr>
          <w:rFonts w:ascii="Times New Roman" w:hAnsi="Times New Roman" w:cs="Times New Roman"/>
          <w:sz w:val="24"/>
          <w:szCs w:val="24"/>
        </w:rPr>
        <w:t>соответствует специфике организации, ее размеру, характеру деятельности и масшта</w:t>
      </w:r>
      <w:r w:rsidRPr="00DE7CAA">
        <w:rPr>
          <w:rFonts w:ascii="Times New Roman" w:hAnsi="Times New Roman" w:cs="Times New Roman"/>
          <w:sz w:val="24"/>
          <w:szCs w:val="24"/>
        </w:rPr>
        <w:softHyphen/>
        <w:t>бам рисков;</w:t>
      </w:r>
    </w:p>
    <w:p w:rsidR="00DE7CAA" w:rsidRPr="00DE7CAA" w:rsidRDefault="00DE7CAA" w:rsidP="004943AA">
      <w:pPr>
        <w:pStyle w:val="11"/>
        <w:numPr>
          <w:ilvl w:val="0"/>
          <w:numId w:val="3"/>
        </w:numPr>
        <w:tabs>
          <w:tab w:val="left" w:pos="264"/>
        </w:tabs>
        <w:spacing w:line="415" w:lineRule="auto"/>
        <w:ind w:left="300" w:hanging="300"/>
        <w:jc w:val="both"/>
        <w:rPr>
          <w:rFonts w:ascii="Times New Roman" w:hAnsi="Times New Roman" w:cs="Times New Roman"/>
          <w:sz w:val="24"/>
          <w:szCs w:val="24"/>
        </w:rPr>
      </w:pPr>
      <w:bookmarkStart w:id="33" w:name="bookmark90"/>
      <w:bookmarkEnd w:id="33"/>
      <w:r w:rsidRPr="00DE7CAA">
        <w:rPr>
          <w:rFonts w:ascii="Times New Roman" w:hAnsi="Times New Roman" w:cs="Times New Roman"/>
          <w:sz w:val="24"/>
          <w:szCs w:val="24"/>
        </w:rPr>
        <w:lastRenderedPageBreak/>
        <w:t>предоставляется всем работникам организации и находится на каждом информаци</w:t>
      </w:r>
      <w:r w:rsidRPr="00DE7CAA">
        <w:rPr>
          <w:rFonts w:ascii="Times New Roman" w:hAnsi="Times New Roman" w:cs="Times New Roman"/>
          <w:sz w:val="24"/>
          <w:szCs w:val="24"/>
        </w:rPr>
        <w:softHyphen/>
        <w:t>онном стенде для ознакомления;</w:t>
      </w:r>
    </w:p>
    <w:p w:rsidR="00DE7CAA" w:rsidRPr="00DE7CAA" w:rsidRDefault="00DE7CAA" w:rsidP="004943AA">
      <w:pPr>
        <w:pStyle w:val="11"/>
        <w:numPr>
          <w:ilvl w:val="0"/>
          <w:numId w:val="3"/>
        </w:numPr>
        <w:tabs>
          <w:tab w:val="left" w:pos="264"/>
        </w:tabs>
        <w:spacing w:line="384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34" w:name="bookmark91"/>
      <w:bookmarkEnd w:id="34"/>
      <w:r w:rsidRPr="00DE7CAA">
        <w:rPr>
          <w:rFonts w:ascii="Times New Roman" w:hAnsi="Times New Roman" w:cs="Times New Roman"/>
          <w:sz w:val="24"/>
          <w:szCs w:val="24"/>
        </w:rPr>
        <w:t>подлежит анализу для обеспечения постоянного соответствия изменяющимся условиям;</w:t>
      </w:r>
    </w:p>
    <w:p w:rsidR="00DE7CAA" w:rsidRPr="00DE7CAA" w:rsidRDefault="00DE7CAA" w:rsidP="004943AA">
      <w:pPr>
        <w:pStyle w:val="11"/>
        <w:numPr>
          <w:ilvl w:val="0"/>
          <w:numId w:val="3"/>
        </w:numPr>
        <w:tabs>
          <w:tab w:val="left" w:pos="264"/>
        </w:tabs>
        <w:spacing w:line="384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35" w:name="bookmark92"/>
      <w:bookmarkEnd w:id="35"/>
      <w:proofErr w:type="gramStart"/>
      <w:r w:rsidRPr="00DE7CAA">
        <w:rPr>
          <w:rFonts w:ascii="Times New Roman" w:hAnsi="Times New Roman" w:cs="Times New Roman"/>
          <w:sz w:val="24"/>
          <w:szCs w:val="24"/>
        </w:rPr>
        <w:t>доступна</w:t>
      </w:r>
      <w:proofErr w:type="gramEnd"/>
      <w:r w:rsidRPr="00DE7CAA">
        <w:rPr>
          <w:rFonts w:ascii="Times New Roman" w:hAnsi="Times New Roman" w:cs="Times New Roman"/>
          <w:sz w:val="24"/>
          <w:szCs w:val="24"/>
        </w:rPr>
        <w:t xml:space="preserve"> в установленном порядке для внешних заинтересованных организаций.</w:t>
      </w:r>
    </w:p>
    <w:p w:rsidR="00DE7CAA" w:rsidRPr="00DE7CAA" w:rsidRDefault="00DE7CAA" w:rsidP="004943AA">
      <w:pPr>
        <w:pStyle w:val="11"/>
        <w:spacing w:after="320" w:line="45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CAA">
        <w:rPr>
          <w:rFonts w:ascii="Times New Roman" w:hAnsi="Times New Roman" w:cs="Times New Roman"/>
          <w:sz w:val="24"/>
          <w:szCs w:val="24"/>
        </w:rPr>
        <w:t>Система управления охраной труда совместима с другими системами управления КУВО « УСЗН Россошанского района».</w:t>
      </w:r>
    </w:p>
    <w:p w:rsidR="001A3E19" w:rsidRPr="00DE7CAA" w:rsidRDefault="001A3E19" w:rsidP="004943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3E19" w:rsidRPr="00DE7CAA" w:rsidRDefault="001A3E19" w:rsidP="004943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3E19" w:rsidRPr="00DE7CAA" w:rsidRDefault="001A3E19" w:rsidP="004943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3E19" w:rsidRPr="00DE7CAA" w:rsidRDefault="001A3E19" w:rsidP="004943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3E19" w:rsidRDefault="001A3E19" w:rsidP="004943AA">
      <w:pPr>
        <w:jc w:val="both"/>
      </w:pPr>
    </w:p>
    <w:p w:rsidR="001A3E19" w:rsidRDefault="001A3E19" w:rsidP="004943AA">
      <w:pPr>
        <w:jc w:val="both"/>
      </w:pPr>
    </w:p>
    <w:p w:rsidR="001A3E19" w:rsidRDefault="001A3E19" w:rsidP="004943AA">
      <w:pPr>
        <w:jc w:val="both"/>
      </w:pPr>
    </w:p>
    <w:sectPr w:rsidR="001A3E19" w:rsidSect="004943AA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73B9" w:rsidRDefault="002073B9" w:rsidP="00484C5E">
      <w:pPr>
        <w:spacing w:after="0" w:line="240" w:lineRule="auto"/>
      </w:pPr>
      <w:r>
        <w:separator/>
      </w:r>
    </w:p>
  </w:endnote>
  <w:endnote w:type="continuationSeparator" w:id="0">
    <w:p w:rsidR="002073B9" w:rsidRDefault="002073B9" w:rsidP="00484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73B9" w:rsidRDefault="002073B9" w:rsidP="00484C5E">
      <w:pPr>
        <w:spacing w:after="0" w:line="240" w:lineRule="auto"/>
      </w:pPr>
      <w:r>
        <w:separator/>
      </w:r>
    </w:p>
  </w:footnote>
  <w:footnote w:type="continuationSeparator" w:id="0">
    <w:p w:rsidR="002073B9" w:rsidRDefault="002073B9" w:rsidP="00484C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90469"/>
      <w:docPartObj>
        <w:docPartGallery w:val="Page Numbers (Top of Page)"/>
        <w:docPartUnique/>
      </w:docPartObj>
    </w:sdtPr>
    <w:sdtContent>
      <w:p w:rsidR="008F5943" w:rsidRDefault="0054654B">
        <w:pPr>
          <w:pStyle w:val="a6"/>
          <w:jc w:val="center"/>
        </w:pPr>
        <w:fldSimple w:instr=" PAGE   \* MERGEFORMAT ">
          <w:r w:rsidR="00E410DD">
            <w:rPr>
              <w:noProof/>
            </w:rPr>
            <w:t>2</w:t>
          </w:r>
        </w:fldSimple>
      </w:p>
    </w:sdtContent>
  </w:sdt>
  <w:p w:rsidR="00484C5E" w:rsidRDefault="00484C5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C0C5D"/>
    <w:multiLevelType w:val="multilevel"/>
    <w:tmpl w:val="ED42B66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2"/>
        <w:szCs w:val="22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82121A7"/>
    <w:multiLevelType w:val="multilevel"/>
    <w:tmpl w:val="9208A0BA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7"/>
        <w:szCs w:val="17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7E0409D"/>
    <w:multiLevelType w:val="multilevel"/>
    <w:tmpl w:val="31E8F1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AFB6B23"/>
    <w:multiLevelType w:val="multilevel"/>
    <w:tmpl w:val="B7FE0BB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7"/>
        <w:szCs w:val="17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4D1C"/>
    <w:rsid w:val="00021C5C"/>
    <w:rsid w:val="00056526"/>
    <w:rsid w:val="000F38AC"/>
    <w:rsid w:val="00181238"/>
    <w:rsid w:val="001A3E19"/>
    <w:rsid w:val="001B618E"/>
    <w:rsid w:val="001F1683"/>
    <w:rsid w:val="002073B9"/>
    <w:rsid w:val="00214520"/>
    <w:rsid w:val="00224CC0"/>
    <w:rsid w:val="00254670"/>
    <w:rsid w:val="002966FB"/>
    <w:rsid w:val="002B0BF7"/>
    <w:rsid w:val="003021C2"/>
    <w:rsid w:val="00310B52"/>
    <w:rsid w:val="003279E9"/>
    <w:rsid w:val="00352403"/>
    <w:rsid w:val="004504A3"/>
    <w:rsid w:val="00464D1C"/>
    <w:rsid w:val="00484C5E"/>
    <w:rsid w:val="004943AA"/>
    <w:rsid w:val="00512D9A"/>
    <w:rsid w:val="0054654B"/>
    <w:rsid w:val="00594091"/>
    <w:rsid w:val="00594094"/>
    <w:rsid w:val="00611DC1"/>
    <w:rsid w:val="006749CD"/>
    <w:rsid w:val="00686F91"/>
    <w:rsid w:val="0071588B"/>
    <w:rsid w:val="007241F1"/>
    <w:rsid w:val="00786C92"/>
    <w:rsid w:val="007D1E35"/>
    <w:rsid w:val="0084739F"/>
    <w:rsid w:val="008607DE"/>
    <w:rsid w:val="00865AE5"/>
    <w:rsid w:val="008F5943"/>
    <w:rsid w:val="00920E36"/>
    <w:rsid w:val="009561E5"/>
    <w:rsid w:val="00A1459F"/>
    <w:rsid w:val="00A63E29"/>
    <w:rsid w:val="00A90711"/>
    <w:rsid w:val="00AD2A14"/>
    <w:rsid w:val="00AE3286"/>
    <w:rsid w:val="00B320F5"/>
    <w:rsid w:val="00B34725"/>
    <w:rsid w:val="00B41976"/>
    <w:rsid w:val="00B57E1C"/>
    <w:rsid w:val="00BA6B1D"/>
    <w:rsid w:val="00BE22AC"/>
    <w:rsid w:val="00D03546"/>
    <w:rsid w:val="00D1612B"/>
    <w:rsid w:val="00D62C1A"/>
    <w:rsid w:val="00D77CD2"/>
    <w:rsid w:val="00DE7CAA"/>
    <w:rsid w:val="00E07978"/>
    <w:rsid w:val="00E14E64"/>
    <w:rsid w:val="00E410DD"/>
    <w:rsid w:val="00FE1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0F5"/>
  </w:style>
  <w:style w:type="paragraph" w:styleId="1">
    <w:name w:val="heading 1"/>
    <w:basedOn w:val="a"/>
    <w:next w:val="a"/>
    <w:link w:val="10"/>
    <w:uiPriority w:val="99"/>
    <w:qFormat/>
    <w:rsid w:val="00484C5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4D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484C5E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4">
    <w:name w:val="Гипертекстовая ссылка"/>
    <w:uiPriority w:val="99"/>
    <w:rsid w:val="00484C5E"/>
    <w:rPr>
      <w:color w:val="106BBE"/>
    </w:rPr>
  </w:style>
  <w:style w:type="paragraph" w:customStyle="1" w:styleId="a5">
    <w:name w:val="Комментарий"/>
    <w:basedOn w:val="a"/>
    <w:next w:val="a"/>
    <w:uiPriority w:val="99"/>
    <w:rsid w:val="00484C5E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="Times New Roman" w:hAnsi="Times New Roman CYR" w:cs="Times New Roman CYR"/>
      <w:color w:val="353842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484C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84C5E"/>
  </w:style>
  <w:style w:type="paragraph" w:styleId="a8">
    <w:name w:val="footer"/>
    <w:basedOn w:val="a"/>
    <w:link w:val="a9"/>
    <w:uiPriority w:val="99"/>
    <w:semiHidden/>
    <w:unhideWhenUsed/>
    <w:rsid w:val="00484C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84C5E"/>
  </w:style>
  <w:style w:type="character" w:customStyle="1" w:styleId="aa">
    <w:name w:val="Основной текст_"/>
    <w:basedOn w:val="a0"/>
    <w:link w:val="11"/>
    <w:rsid w:val="002966FB"/>
    <w:rPr>
      <w:rFonts w:ascii="Arial" w:eastAsia="Arial" w:hAnsi="Arial" w:cs="Arial"/>
      <w:color w:val="231F20"/>
      <w:sz w:val="17"/>
      <w:szCs w:val="17"/>
    </w:rPr>
  </w:style>
  <w:style w:type="character" w:customStyle="1" w:styleId="5">
    <w:name w:val="Заголовок №5_"/>
    <w:basedOn w:val="a0"/>
    <w:link w:val="50"/>
    <w:rsid w:val="002966FB"/>
    <w:rPr>
      <w:rFonts w:ascii="Arial" w:eastAsia="Arial" w:hAnsi="Arial" w:cs="Arial"/>
      <w:color w:val="231F20"/>
    </w:rPr>
  </w:style>
  <w:style w:type="paragraph" w:customStyle="1" w:styleId="11">
    <w:name w:val="Основной текст1"/>
    <w:basedOn w:val="a"/>
    <w:link w:val="aa"/>
    <w:rsid w:val="002966FB"/>
    <w:pPr>
      <w:widowControl w:val="0"/>
      <w:spacing w:after="0" w:line="418" w:lineRule="auto"/>
      <w:ind w:firstLine="300"/>
    </w:pPr>
    <w:rPr>
      <w:rFonts w:ascii="Arial" w:eastAsia="Arial" w:hAnsi="Arial" w:cs="Arial"/>
      <w:color w:val="231F20"/>
      <w:sz w:val="17"/>
      <w:szCs w:val="17"/>
    </w:rPr>
  </w:style>
  <w:style w:type="paragraph" w:customStyle="1" w:styleId="50">
    <w:name w:val="Заголовок №5"/>
    <w:basedOn w:val="a"/>
    <w:link w:val="5"/>
    <w:rsid w:val="002966FB"/>
    <w:pPr>
      <w:widowControl w:val="0"/>
      <w:spacing w:after="350" w:line="240" w:lineRule="auto"/>
      <w:jc w:val="center"/>
      <w:outlineLvl w:val="4"/>
    </w:pPr>
    <w:rPr>
      <w:rFonts w:ascii="Arial" w:eastAsia="Arial" w:hAnsi="Arial" w:cs="Arial"/>
      <w:color w:val="231F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5</Pages>
  <Words>801</Words>
  <Characters>4569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Анюта</cp:lastModifiedBy>
  <cp:revision>5</cp:revision>
  <cp:lastPrinted>2021-12-17T10:31:00Z</cp:lastPrinted>
  <dcterms:created xsi:type="dcterms:W3CDTF">2021-12-09T10:52:00Z</dcterms:created>
  <dcterms:modified xsi:type="dcterms:W3CDTF">2021-12-21T13:25:00Z</dcterms:modified>
</cp:coreProperties>
</file>