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15" w:rsidRPr="0099170E" w:rsidRDefault="00584E15" w:rsidP="00584E1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170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84E15" w:rsidRPr="0099170E" w:rsidRDefault="00584E15" w:rsidP="00584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70E">
        <w:rPr>
          <w:rFonts w:ascii="Times New Roman" w:hAnsi="Times New Roman" w:cs="Times New Roman"/>
          <w:sz w:val="24"/>
          <w:szCs w:val="24"/>
        </w:rPr>
        <w:t>к приказу КУВО «УСЗН</w:t>
      </w:r>
    </w:p>
    <w:p w:rsidR="00584E15" w:rsidRPr="0099170E" w:rsidRDefault="00584E15" w:rsidP="00584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70E">
        <w:rPr>
          <w:rFonts w:ascii="Times New Roman" w:hAnsi="Times New Roman" w:cs="Times New Roman"/>
          <w:sz w:val="24"/>
          <w:szCs w:val="24"/>
        </w:rPr>
        <w:t>Россошанского района»</w:t>
      </w:r>
    </w:p>
    <w:p w:rsidR="00584E15" w:rsidRDefault="00584E15" w:rsidP="00584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C571E">
        <w:rPr>
          <w:rFonts w:ascii="Times New Roman" w:hAnsi="Times New Roman" w:cs="Times New Roman"/>
          <w:sz w:val="24"/>
          <w:szCs w:val="24"/>
        </w:rPr>
        <w:t>07.04.2025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0A68E9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70E">
        <w:rPr>
          <w:rFonts w:ascii="Times New Roman" w:hAnsi="Times New Roman" w:cs="Times New Roman"/>
          <w:sz w:val="24"/>
          <w:szCs w:val="24"/>
        </w:rPr>
        <w:t>/ОД</w:t>
      </w:r>
    </w:p>
    <w:p w:rsidR="0039750E" w:rsidRPr="0099170E" w:rsidRDefault="0039750E" w:rsidP="00584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4E15" w:rsidRPr="009C5380" w:rsidRDefault="00584E15" w:rsidP="00584E15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F75EDD" w:rsidRDefault="008B3BE3">
      <w:pPr>
        <w:pStyle w:val="1"/>
        <w:spacing w:after="480"/>
        <w:ind w:firstLine="0"/>
        <w:jc w:val="center"/>
      </w:pPr>
      <w:r>
        <w:rPr>
          <w:b/>
          <w:bCs/>
        </w:rPr>
        <w:t>П</w:t>
      </w:r>
      <w:r w:rsidR="00353158">
        <w:rPr>
          <w:b/>
          <w:bCs/>
        </w:rPr>
        <w:t>оложение о службе «Социальное такси»</w:t>
      </w:r>
    </w:p>
    <w:p w:rsidR="00F75EDD" w:rsidRDefault="00353158">
      <w:pPr>
        <w:pStyle w:val="1"/>
        <w:numPr>
          <w:ilvl w:val="0"/>
          <w:numId w:val="3"/>
        </w:numPr>
        <w:tabs>
          <w:tab w:val="left" w:pos="358"/>
        </w:tabs>
        <w:spacing w:after="480"/>
        <w:ind w:firstLine="0"/>
        <w:jc w:val="center"/>
      </w:pPr>
      <w:bookmarkStart w:id="0" w:name="bookmark6"/>
      <w:bookmarkEnd w:id="0"/>
      <w:r>
        <w:rPr>
          <w:b/>
          <w:bCs/>
        </w:rPr>
        <w:t>Общие положения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90"/>
        </w:tabs>
        <w:ind w:firstLine="720"/>
        <w:jc w:val="both"/>
      </w:pPr>
      <w:bookmarkStart w:id="1" w:name="bookmark7"/>
      <w:bookmarkEnd w:id="1"/>
      <w:r>
        <w:t>Настоящее положение определяет порядок и условия перевозки отдельных категорий граждан, проживающих на территории</w:t>
      </w:r>
      <w:r w:rsidR="00F41527">
        <w:t xml:space="preserve"> Россошанского   района</w:t>
      </w:r>
      <w:r>
        <w:t xml:space="preserve"> Воронежской области, службой «Социальное такси» казенн</w:t>
      </w:r>
      <w:r w:rsidR="00F41527">
        <w:t>ого</w:t>
      </w:r>
      <w:r>
        <w:t xml:space="preserve"> учреж</w:t>
      </w:r>
      <w:r w:rsidR="00F41527">
        <w:t>дения</w:t>
      </w:r>
      <w:r>
        <w:t xml:space="preserve"> Воронежской области «Управление социальной защиты населения</w:t>
      </w:r>
      <w:r w:rsidR="00F41527">
        <w:t xml:space="preserve"> Россошанского района»</w:t>
      </w:r>
      <w:r>
        <w:t>», в отношении котор</w:t>
      </w:r>
      <w:r w:rsidR="00401E10">
        <w:t>ого</w:t>
      </w:r>
      <w:r>
        <w:t xml:space="preserve"> функции и полномочия учредителя осуществляет министерство социальной защиты Воронежской области(далее - Учреждение).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97"/>
        </w:tabs>
        <w:ind w:firstLine="720"/>
        <w:jc w:val="both"/>
      </w:pPr>
      <w:bookmarkStart w:id="2" w:name="bookmark8"/>
      <w:bookmarkEnd w:id="2"/>
      <w:r>
        <w:t>Перевозка отдельных категорий граждан службой «Социальное такси» осуществляется при следовании граждан, указанных в пункте 2.1 настоящего положения, к следующим социально значимым объектам инфраструктуры: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62"/>
        </w:tabs>
        <w:ind w:firstLine="720"/>
        <w:jc w:val="both"/>
      </w:pPr>
      <w:bookmarkStart w:id="3" w:name="bookmark9"/>
      <w:bookmarkEnd w:id="3"/>
      <w:r>
        <w:t>исполнительным органам Воронежской области и органам местного самоуправления;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57"/>
        </w:tabs>
        <w:ind w:firstLine="700"/>
        <w:jc w:val="both"/>
      </w:pPr>
      <w:bookmarkStart w:id="4" w:name="bookmark10"/>
      <w:bookmarkEnd w:id="4"/>
      <w:r>
        <w:t>территориальным органам государственных внебюджетных фондов;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57"/>
        </w:tabs>
        <w:ind w:firstLine="700"/>
        <w:jc w:val="both"/>
      </w:pPr>
      <w:bookmarkStart w:id="5" w:name="bookmark11"/>
      <w:bookmarkEnd w:id="5"/>
      <w:r>
        <w:t>помещениям, занимаемым общественными организациями инвалидов;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57"/>
        </w:tabs>
        <w:ind w:firstLine="700"/>
      </w:pPr>
      <w:bookmarkStart w:id="6" w:name="bookmark12"/>
      <w:bookmarkEnd w:id="6"/>
      <w:r>
        <w:t>вокзалам, аэропорту;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57"/>
        </w:tabs>
        <w:ind w:firstLine="700"/>
      </w:pPr>
      <w:bookmarkStart w:id="7" w:name="bookmark13"/>
      <w:bookmarkEnd w:id="7"/>
      <w:r>
        <w:t>медицинским организациям;</w:t>
      </w:r>
    </w:p>
    <w:p w:rsidR="00F41527" w:rsidRDefault="00353158" w:rsidP="00F41527">
      <w:pPr>
        <w:pStyle w:val="1"/>
        <w:numPr>
          <w:ilvl w:val="0"/>
          <w:numId w:val="4"/>
        </w:numPr>
        <w:tabs>
          <w:tab w:val="left" w:pos="957"/>
        </w:tabs>
        <w:ind w:firstLine="720"/>
      </w:pPr>
      <w:bookmarkStart w:id="8" w:name="bookmark14"/>
      <w:bookmarkEnd w:id="8"/>
      <w:r>
        <w:t>учреждениям медико-социальной экспертизы;</w:t>
      </w:r>
      <w:bookmarkStart w:id="9" w:name="bookmark15"/>
      <w:bookmarkEnd w:id="9"/>
    </w:p>
    <w:p w:rsidR="00F75EDD" w:rsidRDefault="00353158" w:rsidP="00F41527">
      <w:pPr>
        <w:pStyle w:val="1"/>
        <w:numPr>
          <w:ilvl w:val="0"/>
          <w:numId w:val="4"/>
        </w:numPr>
        <w:tabs>
          <w:tab w:val="left" w:pos="957"/>
        </w:tabs>
        <w:ind w:firstLine="720"/>
      </w:pPr>
      <w:r>
        <w:t>протезно-ортопедическим предприятиям;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</w:pPr>
      <w:bookmarkStart w:id="10" w:name="bookmark16"/>
      <w:bookmarkEnd w:id="10"/>
      <w:r>
        <w:t>учреждениям системы социальной защиты населения;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</w:pPr>
      <w:bookmarkStart w:id="11" w:name="bookmark17"/>
      <w:bookmarkEnd w:id="11"/>
      <w:r>
        <w:t>кредитным организациям (банкам);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</w:pPr>
      <w:bookmarkStart w:id="12" w:name="bookmark18"/>
      <w:bookmarkEnd w:id="12"/>
      <w:r>
        <w:t>почтовым отделениям;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  <w:jc w:val="both"/>
      </w:pPr>
      <w:bookmarkStart w:id="13" w:name="bookmark19"/>
      <w:bookmarkEnd w:id="13"/>
      <w:r>
        <w:t xml:space="preserve">образовательным организациям, предоставляющим образовательные </w:t>
      </w:r>
      <w:r>
        <w:lastRenderedPageBreak/>
        <w:t>услуги инвалидам и детям-инвалидам;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  <w:jc w:val="both"/>
      </w:pPr>
      <w:bookmarkStart w:id="14" w:name="bookmark20"/>
      <w:bookmarkEnd w:id="14"/>
      <w:r>
        <w:t>организациям, предоставляющим населению жилищно-коммунальные услуги;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  <w:jc w:val="both"/>
      </w:pPr>
      <w:bookmarkStart w:id="15" w:name="bookmark21"/>
      <w:bookmarkEnd w:id="15"/>
      <w:r>
        <w:t>центрам занятости населения;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99"/>
        </w:tabs>
        <w:ind w:firstLine="720"/>
        <w:jc w:val="both"/>
      </w:pPr>
      <w:bookmarkStart w:id="16" w:name="bookmark22"/>
      <w:bookmarkEnd w:id="16"/>
      <w:r>
        <w:t>многофункциональному центру предоставления государственных и муниципальных услуг;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</w:pPr>
      <w:bookmarkStart w:id="17" w:name="bookmark23"/>
      <w:bookmarkEnd w:id="17"/>
      <w:r>
        <w:t>спортивно-оздоровительным учреждениям;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</w:pPr>
      <w:bookmarkStart w:id="18" w:name="bookmark24"/>
      <w:bookmarkEnd w:id="18"/>
      <w:r>
        <w:t>культурно-досуговым учреждениям;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</w:pPr>
      <w:bookmarkStart w:id="19" w:name="bookmark25"/>
      <w:bookmarkEnd w:id="19"/>
      <w:r>
        <w:t>аптечным организациям.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316"/>
        </w:tabs>
        <w:ind w:firstLine="720"/>
        <w:jc w:val="both"/>
      </w:pPr>
      <w:bookmarkStart w:id="20" w:name="bookmark26"/>
      <w:bookmarkEnd w:id="20"/>
      <w:r>
        <w:t xml:space="preserve">Перевозка граждан службой «Социальное такси» осуществляется в пределах </w:t>
      </w:r>
      <w:r w:rsidR="00276FBF">
        <w:t>Россошанского района</w:t>
      </w:r>
      <w:r>
        <w:t>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316"/>
        </w:tabs>
        <w:spacing w:after="480"/>
        <w:ind w:firstLine="720"/>
        <w:jc w:val="both"/>
      </w:pPr>
      <w:bookmarkStart w:id="21" w:name="bookmark27"/>
      <w:bookmarkEnd w:id="21"/>
      <w:r>
        <w:t>Перевозка граждан службой «Социальное такси» для оказания срочной (неотложной) медицинской помощи не осуществляется.</w:t>
      </w:r>
    </w:p>
    <w:p w:rsidR="00F75EDD" w:rsidRDefault="00353158">
      <w:pPr>
        <w:pStyle w:val="1"/>
        <w:numPr>
          <w:ilvl w:val="0"/>
          <w:numId w:val="3"/>
        </w:numPr>
        <w:tabs>
          <w:tab w:val="left" w:pos="402"/>
        </w:tabs>
        <w:spacing w:after="300" w:line="240" w:lineRule="auto"/>
        <w:ind w:firstLine="0"/>
        <w:jc w:val="center"/>
      </w:pPr>
      <w:bookmarkStart w:id="22" w:name="bookmark28"/>
      <w:bookmarkEnd w:id="22"/>
      <w:r>
        <w:rPr>
          <w:b/>
          <w:bCs/>
        </w:rPr>
        <w:t>Категории граждан, подлежащих перевозке службой</w:t>
      </w:r>
      <w:r>
        <w:rPr>
          <w:b/>
          <w:bCs/>
        </w:rPr>
        <w:br/>
        <w:t>«Социальное такси»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309"/>
        </w:tabs>
        <w:ind w:firstLine="720"/>
        <w:jc w:val="both"/>
      </w:pPr>
      <w:bookmarkStart w:id="23" w:name="bookmark29"/>
      <w:bookmarkEnd w:id="23"/>
      <w:r>
        <w:t>Право на перевозку службой «Социальное такси» имеют следующие категории граждан, в том числе с сопровождающими лицами: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</w:pPr>
      <w:bookmarkStart w:id="24" w:name="bookmark30"/>
      <w:bookmarkEnd w:id="24"/>
      <w:r>
        <w:t>дети-инвалиды с ограниченными возможностями в передвижении;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1006"/>
        </w:tabs>
        <w:ind w:firstLine="720"/>
      </w:pPr>
      <w:bookmarkStart w:id="25" w:name="bookmark31"/>
      <w:bookmarkEnd w:id="25"/>
      <w:r>
        <w:t>инвалиды 1-й группы;</w:t>
      </w:r>
    </w:p>
    <w:p w:rsidR="00F75EDD" w:rsidRDefault="00401E10" w:rsidP="00401E10">
      <w:pPr>
        <w:pStyle w:val="1"/>
        <w:tabs>
          <w:tab w:val="left" w:pos="1243"/>
        </w:tabs>
        <w:ind w:left="720" w:firstLine="0"/>
        <w:jc w:val="both"/>
      </w:pPr>
      <w:bookmarkStart w:id="26" w:name="bookmark32"/>
      <w:bookmarkEnd w:id="26"/>
      <w:r>
        <w:t xml:space="preserve">- </w:t>
      </w:r>
      <w:r w:rsidR="00353158">
        <w:t>инвалиды 2-й группы с ограниченными возможностями в передвижении (с нарушениями опорно-двигательного аппарата, зрения);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96"/>
        </w:tabs>
        <w:ind w:firstLine="720"/>
        <w:jc w:val="both"/>
      </w:pPr>
      <w:bookmarkStart w:id="27" w:name="bookmark33"/>
      <w:bookmarkEnd w:id="27"/>
      <w:r>
        <w:t>участники и инвалиды Великой Отечественной войны, инвалиды боевых действий, с ограниченными возможностями в передвижении;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46"/>
        </w:tabs>
        <w:ind w:firstLine="720"/>
        <w:jc w:val="both"/>
      </w:pPr>
      <w:bookmarkStart w:id="28" w:name="bookmark34"/>
      <w:bookmarkEnd w:id="28"/>
      <w:r>
        <w:t>граждане, признанные нуждающимися в социальном обслуживании и получающие социальные услуги на дому, в том числе в рамках системы долговременного ухода;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39"/>
        </w:tabs>
        <w:ind w:firstLine="720"/>
        <w:jc w:val="both"/>
      </w:pPr>
      <w:bookmarkStart w:id="29" w:name="bookmark35"/>
      <w:bookmarkEnd w:id="29"/>
      <w:r>
        <w:t xml:space="preserve">граждане, признанные нуждающимися в социальном обслуживании и получающие социальные услуги в полустационарной форме социального </w:t>
      </w:r>
      <w:r>
        <w:lastRenderedPageBreak/>
        <w:t>обслуживания в центрах дневного пребывания Учреждений.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72"/>
        </w:tabs>
        <w:ind w:firstLine="720"/>
        <w:jc w:val="both"/>
      </w:pPr>
      <w:bookmarkStart w:id="30" w:name="bookmark36"/>
      <w:bookmarkEnd w:id="30"/>
      <w:r>
        <w:t>Право на первоочередную перевозку службой «Социальное такси» имеют: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39"/>
        </w:tabs>
        <w:ind w:firstLine="720"/>
        <w:jc w:val="both"/>
      </w:pPr>
      <w:bookmarkStart w:id="31" w:name="bookmark37"/>
      <w:bookmarkEnd w:id="31"/>
      <w:r>
        <w:t>участники и инвалиды Великой Отечественной войны, инвалиды боевых действий, с ограниченными возможностями в передвижении;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46"/>
        </w:tabs>
        <w:spacing w:after="480"/>
        <w:ind w:firstLine="720"/>
        <w:jc w:val="both"/>
      </w:pPr>
      <w:bookmarkStart w:id="32" w:name="bookmark38"/>
      <w:bookmarkEnd w:id="32"/>
      <w:r>
        <w:t>инвалиды-колясочники.</w:t>
      </w:r>
    </w:p>
    <w:p w:rsidR="00F75EDD" w:rsidRDefault="00353158">
      <w:pPr>
        <w:pStyle w:val="1"/>
        <w:numPr>
          <w:ilvl w:val="0"/>
          <w:numId w:val="3"/>
        </w:numPr>
        <w:tabs>
          <w:tab w:val="left" w:pos="1522"/>
        </w:tabs>
        <w:spacing w:after="480"/>
        <w:ind w:left="1180" w:firstLine="0"/>
        <w:jc w:val="both"/>
      </w:pPr>
      <w:bookmarkStart w:id="33" w:name="bookmark39"/>
      <w:bookmarkEnd w:id="33"/>
      <w:r>
        <w:rPr>
          <w:b/>
          <w:bCs/>
        </w:rPr>
        <w:t>Порядок перевозки граждан службой «Социальное такси»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72"/>
        </w:tabs>
        <w:ind w:firstLine="720"/>
        <w:jc w:val="both"/>
      </w:pPr>
      <w:bookmarkStart w:id="34" w:name="bookmark40"/>
      <w:bookmarkEnd w:id="34"/>
      <w:r>
        <w:t>Перевозка службой «Социальное такси» граждан, указанным в пункте 2.1 настоящего положения (далее - заявители), осуществляется по предварительным заказам. Прием заказов осуществляет сотрудник Учреждения, ответственный за прием заказов для перевозки службой «Социальное такси» (далее - сотрудник Учреждения), непосредственно в Учреждении или по телефону.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72"/>
        </w:tabs>
        <w:ind w:firstLine="720"/>
        <w:jc w:val="both"/>
      </w:pPr>
      <w:bookmarkStart w:id="35" w:name="bookmark41"/>
      <w:bookmarkEnd w:id="35"/>
      <w:r>
        <w:t>При приеме заказа непосредственно в Учреждении сотрудник Учреждения осуществляет идентификацию заявителя путем установления личности по паспорту гражданина Российской Федерации, либо иному документу, удостоверяющему личность, и проверяет документ установленного образца, подтверждающий льготный статус. При приеме заказа по телефону сотрудник Учреждения проверяет правомерность обращения путем сверки сообщенных по телефону данных со сведениями о заявителе, содержащимися в государственной информационной системе Воронежской области «Единая информационная система персонифицированного учета граждан в органах социальной защиты населения Воронежской области» (далее - ГИС «ЕИС»).</w:t>
      </w:r>
    </w:p>
    <w:p w:rsidR="00F75EDD" w:rsidRDefault="00353158">
      <w:pPr>
        <w:pStyle w:val="1"/>
        <w:ind w:firstLine="700"/>
        <w:jc w:val="both"/>
      </w:pPr>
      <w:r>
        <w:t>В случае отсутствия данных о заявителе в ГИС «ЕИС» гражданин (либо его законный представитель) до совершения поездки обязан предоставить сотруднику Учреждения документы установленного образца, подтверждающие льготный статус.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300"/>
        </w:tabs>
        <w:ind w:firstLine="700"/>
        <w:jc w:val="both"/>
      </w:pPr>
      <w:bookmarkStart w:id="36" w:name="bookmark42"/>
      <w:bookmarkEnd w:id="36"/>
      <w:r>
        <w:lastRenderedPageBreak/>
        <w:t>Учет обращений в службу «Социальное такси» ведется сотрудником Учреждения в журнале регистрации обращений граждан.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304"/>
        </w:tabs>
        <w:ind w:firstLine="700"/>
        <w:jc w:val="both"/>
      </w:pPr>
      <w:bookmarkStart w:id="37" w:name="bookmark43"/>
      <w:bookmarkEnd w:id="37"/>
      <w:r>
        <w:t>Заказы на перевозку службой «Социальное такси» принимаются в рабочие дни не позднее чем за день до предоставления услуги.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97"/>
        </w:tabs>
        <w:ind w:firstLine="700"/>
        <w:jc w:val="both"/>
      </w:pPr>
      <w:bookmarkStart w:id="38" w:name="bookmark44"/>
      <w:bookmarkEnd w:id="38"/>
      <w:r>
        <w:t>Сотрудник Учреждения не позднее чем за 30 минут до начала перевозки по телефону сообщает заявителю время прибытия автотранспортного средства по адресу, указанному в заказе.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90"/>
        </w:tabs>
        <w:ind w:firstLine="700"/>
        <w:jc w:val="both"/>
      </w:pPr>
      <w:bookmarkStart w:id="39" w:name="bookmark45"/>
      <w:bookmarkEnd w:id="39"/>
      <w:r>
        <w:t>В случае отмены заказа заявитель обязан сообщить об этом сотруднику Учреждения не менее чем за час до назначенного времени.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300"/>
        </w:tabs>
        <w:ind w:firstLine="700"/>
        <w:jc w:val="both"/>
      </w:pPr>
      <w:bookmarkStart w:id="40" w:name="bookmark46"/>
      <w:bookmarkEnd w:id="40"/>
      <w:r>
        <w:t xml:space="preserve">Режим работы службы «Социальное такси» </w:t>
      </w:r>
      <w:r w:rsidR="00F41527">
        <w:t xml:space="preserve">- по режиму работы </w:t>
      </w:r>
      <w:r w:rsidR="00401E10">
        <w:t>У</w:t>
      </w:r>
      <w:r w:rsidR="00F41527">
        <w:t>чреждения.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912"/>
        </w:tabs>
        <w:ind w:firstLine="700"/>
        <w:jc w:val="both"/>
      </w:pPr>
      <w:bookmarkStart w:id="41" w:name="bookmark47"/>
      <w:bookmarkEnd w:id="41"/>
      <w:r>
        <w:t>Максимальная продолжительность использования автотранспортного средства не должна превышать 2 часов за одну поездку (с учетом вынужденного простоя). Отсчет времени производится с момента посадки заявителя в автотранспортное средство.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84"/>
        </w:tabs>
        <w:ind w:firstLine="700"/>
        <w:jc w:val="both"/>
      </w:pPr>
      <w:bookmarkStart w:id="42" w:name="bookmark48"/>
      <w:bookmarkEnd w:id="42"/>
      <w:r>
        <w:t>Перевозка службой «Социальное такси» не осуществляется:</w:t>
      </w:r>
    </w:p>
    <w:p w:rsidR="00F75EDD" w:rsidRDefault="00276FBF" w:rsidP="00276FBF">
      <w:pPr>
        <w:pStyle w:val="1"/>
        <w:tabs>
          <w:tab w:val="left" w:pos="1673"/>
        </w:tabs>
        <w:ind w:firstLine="0"/>
        <w:jc w:val="both"/>
      </w:pPr>
      <w:bookmarkStart w:id="43" w:name="bookmark49"/>
      <w:bookmarkEnd w:id="43"/>
      <w:r>
        <w:rPr>
          <w:shd w:val="clear" w:color="auto" w:fill="FFFFFF"/>
        </w:rPr>
        <w:t xml:space="preserve">-  </w:t>
      </w:r>
      <w:r w:rsidR="00353158" w:rsidRPr="00F41527">
        <w:rPr>
          <w:shd w:val="clear" w:color="auto" w:fill="FFFFFF"/>
        </w:rPr>
        <w:t>при несоответствии заявителя категории, предусмотренной пунктом</w:t>
      </w:r>
      <w:bookmarkStart w:id="44" w:name="bookmark50"/>
      <w:bookmarkEnd w:id="44"/>
      <w:r w:rsidR="00F41527">
        <w:t>2.1</w:t>
      </w:r>
      <w:r w:rsidR="00353158">
        <w:t xml:space="preserve"> настоящего положения;</w:t>
      </w:r>
    </w:p>
    <w:p w:rsidR="00F75EDD" w:rsidRDefault="001C571E" w:rsidP="001C571E">
      <w:pPr>
        <w:pStyle w:val="1"/>
        <w:ind w:firstLine="0"/>
        <w:jc w:val="both"/>
      </w:pPr>
      <w:r>
        <w:t xml:space="preserve">- </w:t>
      </w:r>
      <w:r w:rsidR="00353158">
        <w:t>при непредоставлении заявителя документов, предусмотренных абзацем вторым пункта 3.2 настоящего Положения;</w:t>
      </w:r>
    </w:p>
    <w:p w:rsidR="00F75EDD" w:rsidRDefault="001C571E" w:rsidP="001C571E">
      <w:pPr>
        <w:pStyle w:val="1"/>
        <w:tabs>
          <w:tab w:val="left" w:pos="966"/>
        </w:tabs>
        <w:ind w:left="700" w:firstLine="0"/>
        <w:jc w:val="both"/>
      </w:pPr>
      <w:bookmarkStart w:id="45" w:name="bookmark51"/>
      <w:bookmarkEnd w:id="45"/>
      <w:r>
        <w:t xml:space="preserve">- </w:t>
      </w:r>
      <w:r w:rsidR="00353158">
        <w:t>при нахождении заявителя во время выполнения заказа в состоянии алкогольного (токсического, наркотического) опьянения;</w:t>
      </w:r>
    </w:p>
    <w:p w:rsidR="00F75EDD" w:rsidRDefault="00353158">
      <w:pPr>
        <w:pStyle w:val="1"/>
        <w:numPr>
          <w:ilvl w:val="0"/>
          <w:numId w:val="4"/>
        </w:numPr>
        <w:tabs>
          <w:tab w:val="left" w:pos="932"/>
        </w:tabs>
        <w:ind w:firstLine="700"/>
        <w:jc w:val="both"/>
      </w:pPr>
      <w:bookmarkStart w:id="46" w:name="bookmark52"/>
      <w:bookmarkEnd w:id="46"/>
      <w:r>
        <w:t>при неоднократном несоблюдении требований п</w:t>
      </w:r>
      <w:r w:rsidR="00276FBF">
        <w:t xml:space="preserve">ункта 3.6 настоящего </w:t>
      </w:r>
      <w:r>
        <w:t>положения;</w:t>
      </w:r>
    </w:p>
    <w:p w:rsidR="00440942" w:rsidRDefault="00353158" w:rsidP="0088667A">
      <w:pPr>
        <w:pStyle w:val="1"/>
        <w:numPr>
          <w:ilvl w:val="0"/>
          <w:numId w:val="4"/>
        </w:numPr>
        <w:tabs>
          <w:tab w:val="left" w:pos="1251"/>
        </w:tabs>
        <w:spacing w:after="480"/>
        <w:ind w:firstLine="700"/>
        <w:jc w:val="both"/>
      </w:pPr>
      <w:bookmarkStart w:id="47" w:name="bookmark53"/>
      <w:bookmarkEnd w:id="47"/>
      <w:r>
        <w:t>при отсутствии свободного времени в графике движения автотранспортных средств.</w:t>
      </w:r>
    </w:p>
    <w:p w:rsidR="00F75EDD" w:rsidRDefault="00353158">
      <w:pPr>
        <w:pStyle w:val="1"/>
        <w:numPr>
          <w:ilvl w:val="0"/>
          <w:numId w:val="3"/>
        </w:numPr>
        <w:tabs>
          <w:tab w:val="left" w:pos="334"/>
        </w:tabs>
        <w:spacing w:after="480"/>
        <w:ind w:firstLine="0"/>
        <w:jc w:val="center"/>
      </w:pPr>
      <w:bookmarkStart w:id="48" w:name="bookmark54"/>
      <w:bookmarkEnd w:id="48"/>
      <w:r>
        <w:rPr>
          <w:b/>
          <w:bCs/>
        </w:rPr>
        <w:t>Порядок оплаты перевозки службой «Социальное такси»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67"/>
        </w:tabs>
        <w:ind w:firstLine="700"/>
        <w:jc w:val="both"/>
      </w:pPr>
      <w:bookmarkStart w:id="49" w:name="bookmark55"/>
      <w:bookmarkEnd w:id="49"/>
      <w:r>
        <w:t xml:space="preserve">Оплата перевозки службой «Социальное такси» производится в </w:t>
      </w:r>
      <w:r>
        <w:lastRenderedPageBreak/>
        <w:t>размере платы для физических лиц за оказание услуг службы «Социальное такси» казенн</w:t>
      </w:r>
      <w:r w:rsidR="0088667A">
        <w:t>ыми</w:t>
      </w:r>
      <w:r>
        <w:t>учреждени</w:t>
      </w:r>
      <w:r w:rsidR="00F41527">
        <w:t>я</w:t>
      </w:r>
      <w:r w:rsidR="0088667A">
        <w:t>ми</w:t>
      </w:r>
      <w:r>
        <w:t xml:space="preserve"> Воронежской области «Управление социальной защиты населения»</w:t>
      </w:r>
      <w:r w:rsidR="0088667A">
        <w:t xml:space="preserve"> городского округа город  Нововоронеж, Борисоглебского городского округа</w:t>
      </w:r>
      <w:r>
        <w:t>,</w:t>
      </w:r>
      <w:r w:rsidR="0088667A">
        <w:t xml:space="preserve"> районов г. Воронежа и Воронежской области, </w:t>
      </w:r>
      <w:r>
        <w:t>в отношении которых функции и полномочия учредителя осуществляет министерство социальной защиты Воронежской области, утвержденном приказом министерства социальной защиты Воронежской области.</w:t>
      </w:r>
    </w:p>
    <w:p w:rsidR="00F75EDD" w:rsidRDefault="00F41527">
      <w:pPr>
        <w:pStyle w:val="1"/>
        <w:numPr>
          <w:ilvl w:val="1"/>
          <w:numId w:val="3"/>
        </w:numPr>
        <w:tabs>
          <w:tab w:val="left" w:pos="1263"/>
        </w:tabs>
        <w:ind w:firstLine="700"/>
        <w:jc w:val="both"/>
      </w:pPr>
      <w:bookmarkStart w:id="50" w:name="bookmark56"/>
      <w:bookmarkEnd w:id="50"/>
      <w:r>
        <w:t xml:space="preserve"> Водитель</w:t>
      </w:r>
      <w:r w:rsidR="00353158">
        <w:t xml:space="preserve"> при приеме заказа </w:t>
      </w:r>
      <w:r w:rsidR="00334030">
        <w:t xml:space="preserve">от сотрудника Учреждения </w:t>
      </w:r>
      <w:r w:rsidR="00353158">
        <w:t xml:space="preserve">заполняет на каждого заявителя в 2 экземплярах квитанцию </w:t>
      </w:r>
      <w:r>
        <w:t xml:space="preserve">в соответствии </w:t>
      </w:r>
      <w:r w:rsidR="00276FBF">
        <w:t xml:space="preserve">с требованиями </w:t>
      </w:r>
      <w:r w:rsidR="00334030">
        <w:t xml:space="preserve">к </w:t>
      </w:r>
      <w:r w:rsidR="00276FBF">
        <w:t>заполнени</w:t>
      </w:r>
      <w:r w:rsidR="00334030">
        <w:t>ю</w:t>
      </w:r>
      <w:r w:rsidR="00276FBF">
        <w:t xml:space="preserve">. 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67"/>
        </w:tabs>
        <w:ind w:firstLine="700"/>
        <w:jc w:val="both"/>
      </w:pPr>
      <w:bookmarkStart w:id="51" w:name="bookmark57"/>
      <w:bookmarkStart w:id="52" w:name="bookmark58"/>
      <w:bookmarkEnd w:id="51"/>
      <w:bookmarkEnd w:id="52"/>
      <w:r>
        <w:t>При посадке в автотранспортное средство заявитель предъявляет водителю Учреждения паспорт гражданина Российской Федерации или иной документ, удостоверяющий личность.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56"/>
        </w:tabs>
        <w:ind w:firstLine="700"/>
        <w:jc w:val="both"/>
      </w:pPr>
      <w:bookmarkStart w:id="53" w:name="bookmark59"/>
      <w:bookmarkEnd w:id="53"/>
      <w:r>
        <w:t>Плату за перевозку водитель Учреждения получает от заявителя по окончании поездки.</w:t>
      </w:r>
    </w:p>
    <w:p w:rsidR="00F75EDD" w:rsidRDefault="00353158">
      <w:pPr>
        <w:pStyle w:val="1"/>
        <w:ind w:firstLine="700"/>
        <w:jc w:val="both"/>
      </w:pPr>
      <w:r>
        <w:t>Водитель Учреждения при оплате заявителем поездки вносит в заполненную квитанцию сумму оплаты за совершенную поездку. Квитанция заверяется подписью водителя Учреждения и заявителя (или сопровождающего лица).</w:t>
      </w:r>
    </w:p>
    <w:p w:rsidR="00F75EDD" w:rsidRDefault="00353158">
      <w:pPr>
        <w:pStyle w:val="1"/>
        <w:ind w:firstLine="700"/>
        <w:jc w:val="both"/>
      </w:pPr>
      <w:r>
        <w:t>Водитель Учреждения выдает гражданину первый экземпляр квитанции.</w:t>
      </w:r>
    </w:p>
    <w:p w:rsidR="00F75EDD" w:rsidRDefault="00353158">
      <w:pPr>
        <w:pStyle w:val="1"/>
        <w:numPr>
          <w:ilvl w:val="1"/>
          <w:numId w:val="3"/>
        </w:numPr>
        <w:tabs>
          <w:tab w:val="left" w:pos="1267"/>
        </w:tabs>
        <w:ind w:firstLine="700"/>
        <w:jc w:val="both"/>
      </w:pPr>
      <w:bookmarkStart w:id="54" w:name="bookmark60"/>
      <w:bookmarkEnd w:id="54"/>
      <w:r>
        <w:t>По окончании рабочего дня водитель Учреждения сдает вторые экземпляры квитанций, заполненные на каждого заявителя, совершившего поездку, и полученные денежные средства в бухгалтер</w:t>
      </w:r>
      <w:r w:rsidR="00334030">
        <w:t>ию</w:t>
      </w:r>
      <w:r>
        <w:t xml:space="preserve"> Учреждения.</w:t>
      </w:r>
    </w:p>
    <w:sectPr w:rsidR="00F75EDD" w:rsidSect="00F75EDD">
      <w:headerReference w:type="default" r:id="rId7"/>
      <w:pgSz w:w="11900" w:h="16840"/>
      <w:pgMar w:top="1140" w:right="527" w:bottom="1206" w:left="1930" w:header="0" w:footer="778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5C" w:rsidRDefault="00472E5C" w:rsidP="00F75EDD">
      <w:r>
        <w:separator/>
      </w:r>
    </w:p>
  </w:endnote>
  <w:endnote w:type="continuationSeparator" w:id="1">
    <w:p w:rsidR="00472E5C" w:rsidRDefault="00472E5C" w:rsidP="00F75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5C" w:rsidRDefault="00472E5C"/>
  </w:footnote>
  <w:footnote w:type="continuationSeparator" w:id="1">
    <w:p w:rsidR="00472E5C" w:rsidRDefault="00472E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DD" w:rsidRDefault="00F75ED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B44"/>
    <w:multiLevelType w:val="multilevel"/>
    <w:tmpl w:val="30048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686AEB"/>
    <w:multiLevelType w:val="multilevel"/>
    <w:tmpl w:val="F2B257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706CA2"/>
    <w:multiLevelType w:val="multilevel"/>
    <w:tmpl w:val="D8F25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4522F9"/>
    <w:multiLevelType w:val="multilevel"/>
    <w:tmpl w:val="C99E6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75EDD"/>
    <w:rsid w:val="00035845"/>
    <w:rsid w:val="000A68E9"/>
    <w:rsid w:val="000D1FFF"/>
    <w:rsid w:val="001C571E"/>
    <w:rsid w:val="00276FBF"/>
    <w:rsid w:val="00316DCC"/>
    <w:rsid w:val="00334030"/>
    <w:rsid w:val="00353158"/>
    <w:rsid w:val="0035626F"/>
    <w:rsid w:val="0039750E"/>
    <w:rsid w:val="003D3038"/>
    <w:rsid w:val="00401E10"/>
    <w:rsid w:val="00440942"/>
    <w:rsid w:val="00472E5C"/>
    <w:rsid w:val="0051264E"/>
    <w:rsid w:val="00584E15"/>
    <w:rsid w:val="006E763F"/>
    <w:rsid w:val="008632A6"/>
    <w:rsid w:val="0088667A"/>
    <w:rsid w:val="008B3BE3"/>
    <w:rsid w:val="008E347D"/>
    <w:rsid w:val="00AB13CD"/>
    <w:rsid w:val="00DB72CF"/>
    <w:rsid w:val="00E644BD"/>
    <w:rsid w:val="00F41527"/>
    <w:rsid w:val="00F7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E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75EDD"/>
    <w:rPr>
      <w:rFonts w:ascii="Arial" w:eastAsia="Arial" w:hAnsi="Arial" w:cs="Arial"/>
      <w:b w:val="0"/>
      <w:bCs w:val="0"/>
      <w:i/>
      <w:iCs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F7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F75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75EDD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75EDD"/>
    <w:pPr>
      <w:outlineLvl w:val="0"/>
    </w:pPr>
    <w:rPr>
      <w:rFonts w:ascii="Arial" w:eastAsia="Arial" w:hAnsi="Arial" w:cs="Arial"/>
      <w:i/>
      <w:iCs/>
      <w:sz w:val="38"/>
      <w:szCs w:val="38"/>
    </w:rPr>
  </w:style>
  <w:style w:type="paragraph" w:customStyle="1" w:styleId="a5">
    <w:name w:val="Подпись к картинке"/>
    <w:basedOn w:val="a"/>
    <w:link w:val="a4"/>
    <w:rsid w:val="00F75EDD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F75ED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84E1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584E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3340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030"/>
    <w:rPr>
      <w:color w:val="000000"/>
    </w:rPr>
  </w:style>
  <w:style w:type="paragraph" w:styleId="a8">
    <w:name w:val="footer"/>
    <w:basedOn w:val="a"/>
    <w:link w:val="a9"/>
    <w:uiPriority w:val="99"/>
    <w:unhideWhenUsed/>
    <w:rsid w:val="003340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03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2025-04-10T13:33:00Z</cp:lastPrinted>
  <dcterms:created xsi:type="dcterms:W3CDTF">2025-04-11T07:45:00Z</dcterms:created>
  <dcterms:modified xsi:type="dcterms:W3CDTF">2025-07-03T06:52:00Z</dcterms:modified>
</cp:coreProperties>
</file>