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B" w:rsidRDefault="00C44EBB" w:rsidP="003578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sub_13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1905</wp:posOffset>
            </wp:positionV>
            <wp:extent cx="6701155" cy="9212580"/>
            <wp:effectExtent l="19050" t="0" r="4445" b="0"/>
            <wp:wrapTight wrapText="bothSides">
              <wp:wrapPolygon edited="0">
                <wp:start x="-61" y="0"/>
                <wp:lineTo x="-61" y="21573"/>
                <wp:lineTo x="21614" y="21573"/>
                <wp:lineTo x="21614" y="0"/>
                <wp:lineTo x="-61" y="0"/>
              </wp:wrapPolygon>
            </wp:wrapTight>
            <wp:docPr id="1" name="Рисунок 0" descr="img-21122114375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11221143757-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155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4"/>
      <w:bookmarkEnd w:id="0"/>
      <w:r w:rsidRPr="00484C5E">
        <w:rPr>
          <w:rFonts w:ascii="Times New Roman" w:hAnsi="Times New Roman" w:cs="Times New Roman"/>
          <w:sz w:val="24"/>
          <w:szCs w:val="24"/>
        </w:rPr>
        <w:t>1.4. СУОТ представляет собой единство:</w:t>
      </w:r>
    </w:p>
    <w:bookmarkEnd w:id="1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организационных структур управления директора с фиксированными обязанностями его должностных лиц;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C5E">
        <w:rPr>
          <w:rFonts w:ascii="Times New Roman" w:hAnsi="Times New Roman" w:cs="Times New Roman"/>
          <w:sz w:val="24"/>
          <w:szCs w:val="24"/>
        </w:rPr>
        <w:t>- устанавливающей (локальные нормативные акты работодателя) и фиксирующей (журналы, акты, записи) документации.</w:t>
      </w:r>
      <w:proofErr w:type="gramEnd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"/>
      <w:r w:rsidRPr="00484C5E">
        <w:rPr>
          <w:rFonts w:ascii="Times New Roman" w:hAnsi="Times New Roman" w:cs="Times New Roman"/>
          <w:sz w:val="24"/>
          <w:szCs w:val="24"/>
        </w:rPr>
        <w:t>1.5. Действие СУОТ распространяется на всей территории, во всех зданиях и сооружениях работодателя.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"/>
      <w:bookmarkEnd w:id="2"/>
      <w:r w:rsidRPr="00484C5E">
        <w:rPr>
          <w:rFonts w:ascii="Times New Roman" w:hAnsi="Times New Roman" w:cs="Times New Roman"/>
          <w:sz w:val="24"/>
          <w:szCs w:val="24"/>
        </w:rPr>
        <w:t>1.6.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bookmarkEnd w:id="3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4" w:name="sub_2"/>
      <w:r w:rsidRPr="00484C5E">
        <w:rPr>
          <w:rFonts w:ascii="Times New Roman" w:hAnsi="Times New Roman" w:cs="Times New Roman"/>
        </w:rPr>
        <w:t>2. Политика в области охраны труда</w:t>
      </w:r>
    </w:p>
    <w:bookmarkEnd w:id="4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"/>
      <w:r w:rsidRPr="00484C5E">
        <w:rPr>
          <w:rFonts w:ascii="Times New Roman" w:hAnsi="Times New Roman" w:cs="Times New Roman"/>
          <w:sz w:val="24"/>
          <w:szCs w:val="24"/>
        </w:rPr>
        <w:t>2.1. Политика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bookmarkEnd w:id="5"/>
      <w:r w:rsidRPr="00484C5E">
        <w:rPr>
          <w:rFonts w:ascii="Times New Roman" w:hAnsi="Times New Roman" w:cs="Times New Roman"/>
          <w:sz w:val="24"/>
          <w:szCs w:val="24"/>
        </w:rPr>
        <w:t xml:space="preserve">2.2. Работодатель  обеспечивает: </w:t>
      </w:r>
    </w:p>
    <w:bookmarkEnd w:id="6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приоритет сохранения жизни и здоровья работников в процессе их трудовой деятельности;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соответствие условий труда на рабочих местах требованиям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непрерывное совершенствование и повышение эффективности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r w:rsidRPr="00484C5E">
        <w:rPr>
          <w:rFonts w:ascii="Times New Roman" w:hAnsi="Times New Roman" w:cs="Times New Roman"/>
          <w:sz w:val="24"/>
          <w:szCs w:val="24"/>
        </w:rPr>
        <w:t>2.3.  Политика реализуется посредством:</w:t>
      </w:r>
    </w:p>
    <w:bookmarkEnd w:id="7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создания условий труда на рабочих местах работодателя соответствующих требованиям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профилактикой производственного травматизма и профессиональных заболеваний, предотвращением ухудшения здоровья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 совершенствования функционирования СУОТ.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"/>
      <w:r w:rsidRPr="00484C5E">
        <w:rPr>
          <w:rFonts w:ascii="Times New Roman" w:hAnsi="Times New Roman" w:cs="Times New Roman"/>
          <w:sz w:val="24"/>
          <w:szCs w:val="24"/>
        </w:rPr>
        <w:t>2.4. При реализации Политики по охране труда работодатель обеспечивает совместно с работниками и (или) уполномоченными ими представительными органами анализ состояния охраны труда и обсуждение Политики по охране труда.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bookmarkEnd w:id="8"/>
      <w:r w:rsidRPr="00484C5E">
        <w:rPr>
          <w:rFonts w:ascii="Times New Roman" w:hAnsi="Times New Roman" w:cs="Times New Roman"/>
          <w:sz w:val="24"/>
          <w:szCs w:val="24"/>
        </w:rPr>
        <w:t>2.5. Работодатель обеспечивает доступность Политики по охране труда для всех работников, работающим у работодателя, а также иным лицам, находящимся на территории, в зданиях и сооружениях работодателя.</w:t>
      </w:r>
    </w:p>
    <w:bookmarkEnd w:id="9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10" w:name="sub_3"/>
      <w:r w:rsidRPr="00484C5E">
        <w:rPr>
          <w:rFonts w:ascii="Times New Roman" w:hAnsi="Times New Roman" w:cs="Times New Roman"/>
        </w:rPr>
        <w:t>3. Цели в области охраны труда</w:t>
      </w:r>
    </w:p>
    <w:bookmarkEnd w:id="10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31"/>
      <w:r w:rsidRPr="00484C5E">
        <w:rPr>
          <w:rFonts w:ascii="Times New Roman" w:hAnsi="Times New Roman" w:cs="Times New Roman"/>
          <w:color w:val="000000"/>
          <w:sz w:val="24"/>
          <w:szCs w:val="24"/>
        </w:rPr>
        <w:t>3.1. Основные цели работодателя в области охраны труда (далее - цели):</w:t>
      </w:r>
    </w:p>
    <w:bookmarkEnd w:id="11"/>
    <w:p w:rsidR="00484C5E" w:rsidRPr="00357844" w:rsidRDefault="00484C5E" w:rsidP="00357844">
      <w:pPr>
        <w:pStyle w:val="a5"/>
        <w:spacing w:before="0"/>
        <w:ind w:left="0" w:firstLine="720"/>
        <w:rPr>
          <w:rFonts w:ascii="Times New Roman" w:hAnsi="Times New Roman" w:cs="Times New Roman"/>
          <w:color w:val="auto"/>
          <w:shd w:val="clear" w:color="auto" w:fill="F0F0F0"/>
        </w:rPr>
      </w:pPr>
      <w:r w:rsidRPr="00484C5E">
        <w:rPr>
          <w:rFonts w:ascii="Times New Roman" w:hAnsi="Times New Roman" w:cs="Times New Roman"/>
        </w:rPr>
        <w:t xml:space="preserve">- </w:t>
      </w:r>
      <w:r w:rsidRPr="00357844">
        <w:rPr>
          <w:rFonts w:ascii="Times New Roman" w:hAnsi="Times New Roman" w:cs="Times New Roman"/>
          <w:color w:val="auto"/>
        </w:rPr>
        <w:t>создание здоровых и безопасных условий труда на рабочих местах</w:t>
      </w:r>
      <w:r w:rsidRPr="00357844">
        <w:rPr>
          <w:rFonts w:ascii="Times New Roman" w:hAnsi="Times New Roman" w:cs="Times New Roman"/>
          <w:color w:val="auto"/>
          <w:shd w:val="clear" w:color="auto" w:fill="F0F0F0"/>
        </w:rPr>
        <w:t>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-недопущение  несчастных  случаев на производстве, профессиональных заболеваний и аварий.</w:t>
      </w:r>
    </w:p>
    <w:p w:rsidR="00484C5E" w:rsidRPr="00484C5E" w:rsidRDefault="00484C5E" w:rsidP="00357844">
      <w:pPr>
        <w:pStyle w:val="a5"/>
        <w:spacing w:before="0"/>
        <w:ind w:left="0" w:firstLine="720"/>
        <w:rPr>
          <w:rFonts w:ascii="Times New Roman" w:hAnsi="Times New Roman" w:cs="Times New Roman"/>
          <w:shd w:val="clear" w:color="auto" w:fill="F0F0F0"/>
        </w:rPr>
      </w:pPr>
      <w:r w:rsidRPr="00484C5E">
        <w:rPr>
          <w:rFonts w:ascii="Times New Roman" w:hAnsi="Times New Roman" w:cs="Times New Roman"/>
        </w:rPr>
        <w:t xml:space="preserve"> </w:t>
      </w: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12" w:name="sub_4"/>
      <w:r w:rsidRPr="00484C5E">
        <w:rPr>
          <w:rFonts w:ascii="Times New Roman" w:hAnsi="Times New Roman" w:cs="Times New Roman"/>
        </w:rPr>
        <w:t>4. Обеспечение функционирования СУОТ (распределение обязанностей в сфере охраны труда между должностными лицами работодателя)</w:t>
      </w:r>
    </w:p>
    <w:bookmarkEnd w:id="12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41"/>
      <w:r w:rsidRPr="00484C5E">
        <w:rPr>
          <w:rFonts w:ascii="Times New Roman" w:hAnsi="Times New Roman" w:cs="Times New Roman"/>
          <w:sz w:val="24"/>
          <w:szCs w:val="24"/>
        </w:rPr>
        <w:t>4.1. Для функционирования СУОТ произведено распределение обязанностей в сфере охраны труда между должностными лицами работодателя и определены уровни управления.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2"/>
      <w:bookmarkEnd w:id="13"/>
      <w:r w:rsidRPr="00484C5E">
        <w:rPr>
          <w:rFonts w:ascii="Times New Roman" w:hAnsi="Times New Roman" w:cs="Times New Roman"/>
          <w:sz w:val="24"/>
          <w:szCs w:val="24"/>
        </w:rPr>
        <w:t>4.2. Организация работ по охране труда у работодателя, выполнение его обязанностей возлагается непосредственно на заместителя директора, начальников отделов, специалиста по охране труда</w:t>
      </w:r>
      <w:bookmarkStart w:id="15" w:name="sub_43"/>
      <w:bookmarkEnd w:id="14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4.3. Уровни управления: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31"/>
      <w:bookmarkEnd w:id="15"/>
      <w:r w:rsidRPr="00484C5E">
        <w:rPr>
          <w:rFonts w:ascii="Times New Roman" w:hAnsi="Times New Roman" w:cs="Times New Roman"/>
          <w:sz w:val="24"/>
          <w:szCs w:val="24"/>
        </w:rPr>
        <w:t>а) уровень структурного подразделения;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32"/>
      <w:bookmarkEnd w:id="16"/>
      <w:r w:rsidRPr="00484C5E">
        <w:rPr>
          <w:rFonts w:ascii="Times New Roman" w:hAnsi="Times New Roman" w:cs="Times New Roman"/>
          <w:sz w:val="24"/>
          <w:szCs w:val="24"/>
        </w:rPr>
        <w:t xml:space="preserve">б) </w:t>
      </w:r>
      <w:bookmarkStart w:id="18" w:name="sub_436"/>
      <w:bookmarkEnd w:id="17"/>
      <w:r w:rsidRPr="00484C5E">
        <w:rPr>
          <w:rFonts w:ascii="Times New Roman" w:hAnsi="Times New Roman" w:cs="Times New Roman"/>
          <w:sz w:val="24"/>
          <w:szCs w:val="24"/>
        </w:rPr>
        <w:t>уровень работодателя в целом.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4"/>
      <w:bookmarkEnd w:id="18"/>
      <w:r w:rsidRPr="00484C5E">
        <w:rPr>
          <w:rFonts w:ascii="Times New Roman" w:hAnsi="Times New Roman" w:cs="Times New Roman"/>
          <w:sz w:val="24"/>
          <w:szCs w:val="24"/>
        </w:rPr>
        <w:lastRenderedPageBreak/>
        <w:t xml:space="preserve">4.4. Обязанности в сфере охраны труда должностных лиц работодателя устанавливаются в зависимости от уровня управления. </w:t>
      </w:r>
      <w:bookmarkStart w:id="20" w:name="sub_45"/>
      <w:bookmarkEnd w:id="19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4.5. На первом уровне управления устанавливаются обязанности в сфере охраны труда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>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51"/>
      <w:bookmarkEnd w:id="20"/>
      <w:r w:rsidRPr="00484C5E">
        <w:rPr>
          <w:rFonts w:ascii="Times New Roman" w:hAnsi="Times New Roman" w:cs="Times New Roman"/>
          <w:sz w:val="24"/>
          <w:szCs w:val="24"/>
        </w:rPr>
        <w:t>а) непосредственно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52"/>
      <w:bookmarkEnd w:id="21"/>
      <w:r w:rsidRPr="00484C5E">
        <w:rPr>
          <w:rFonts w:ascii="Times New Roman" w:hAnsi="Times New Roman" w:cs="Times New Roman"/>
          <w:sz w:val="24"/>
          <w:szCs w:val="24"/>
        </w:rPr>
        <w:t xml:space="preserve">б) </w:t>
      </w:r>
      <w:bookmarkStart w:id="23" w:name="sub_454"/>
      <w:bookmarkEnd w:id="22"/>
      <w:r w:rsidRPr="00484C5E">
        <w:rPr>
          <w:rFonts w:ascii="Times New Roman" w:hAnsi="Times New Roman" w:cs="Times New Roman"/>
          <w:sz w:val="24"/>
          <w:szCs w:val="24"/>
        </w:rPr>
        <w:t>начальников отделов;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55"/>
      <w:bookmarkEnd w:id="23"/>
      <w:r w:rsidRPr="00484C5E">
        <w:rPr>
          <w:rFonts w:ascii="Times New Roman" w:hAnsi="Times New Roman" w:cs="Times New Roman"/>
          <w:sz w:val="24"/>
          <w:szCs w:val="24"/>
        </w:rPr>
        <w:t>в) специалиста по охране труда.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8"/>
      <w:bookmarkEnd w:id="24"/>
      <w:r w:rsidRPr="00484C5E">
        <w:rPr>
          <w:rFonts w:ascii="Times New Roman" w:hAnsi="Times New Roman" w:cs="Times New Roman"/>
          <w:sz w:val="24"/>
          <w:szCs w:val="24"/>
        </w:rPr>
        <w:t>4.6. На втором уровне управления устанавливаются обязанности в сфере охраны труда: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481"/>
      <w:bookmarkEnd w:id="25"/>
      <w:r w:rsidRPr="00484C5E">
        <w:rPr>
          <w:rFonts w:ascii="Times New Roman" w:hAnsi="Times New Roman" w:cs="Times New Roman"/>
          <w:sz w:val="24"/>
          <w:szCs w:val="24"/>
        </w:rPr>
        <w:t>а) непосредственно самого работодателя, его представителя;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82"/>
      <w:bookmarkEnd w:id="26"/>
      <w:r w:rsidRPr="00484C5E">
        <w:rPr>
          <w:rFonts w:ascii="Times New Roman" w:hAnsi="Times New Roman" w:cs="Times New Roman"/>
          <w:sz w:val="24"/>
          <w:szCs w:val="24"/>
        </w:rPr>
        <w:t>б) заместителей руководителя организации по направлениям деятельности;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83"/>
      <w:bookmarkEnd w:id="27"/>
      <w:r w:rsidRPr="00484C5E">
        <w:rPr>
          <w:rFonts w:ascii="Times New Roman" w:hAnsi="Times New Roman" w:cs="Times New Roman"/>
          <w:sz w:val="24"/>
          <w:szCs w:val="24"/>
        </w:rPr>
        <w:t>в) специалиста по охране труда.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10"/>
      <w:bookmarkEnd w:id="28"/>
      <w:r w:rsidRPr="00484C5E">
        <w:rPr>
          <w:rFonts w:ascii="Times New Roman" w:hAnsi="Times New Roman" w:cs="Times New Roman"/>
          <w:sz w:val="24"/>
          <w:szCs w:val="24"/>
        </w:rPr>
        <w:t>4.7. Управление охраной труда осуществляется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411"/>
      <w:bookmarkEnd w:id="29"/>
      <w:r w:rsidRPr="00484C5E">
        <w:rPr>
          <w:rFonts w:ascii="Times New Roman" w:hAnsi="Times New Roman" w:cs="Times New Roman"/>
          <w:sz w:val="24"/>
          <w:szCs w:val="24"/>
        </w:rPr>
        <w:t>4.8. Установить, что реализуя свои  обязанности в сфере охраны труда: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111"/>
      <w:bookmarkEnd w:id="30"/>
      <w:r w:rsidRPr="00484C5E">
        <w:rPr>
          <w:rFonts w:ascii="Times New Roman" w:hAnsi="Times New Roman" w:cs="Times New Roman"/>
          <w:sz w:val="24"/>
          <w:szCs w:val="24"/>
        </w:rPr>
        <w:t>1)  работодатель (директор):</w:t>
      </w:r>
    </w:p>
    <w:bookmarkEnd w:id="31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соблюдение режима труда и отдыха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организовывает ресурсное обеспечение мероприятий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организует безопасную эксплуатацию зданий, сооружений, оборудования, безопасность технологических процессов;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создание и функционирование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начальниками отделов и специалистом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определяет ответственность своих заместителей, начальников отделов и специалиста по охране труда за деятельность в области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в соответствии с </w:t>
      </w:r>
      <w:hyperlink r:id="rId7" w:history="1">
        <w:r w:rsidRPr="00484C5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Трудовым кодексом</w:t>
        </w:r>
      </w:hyperlink>
      <w:r w:rsidRPr="00484C5E">
        <w:rPr>
          <w:rFonts w:ascii="Times New Roman" w:hAnsi="Times New Roman" w:cs="Times New Roman"/>
          <w:sz w:val="24"/>
          <w:szCs w:val="24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приобретение и выдачу за счет собственных сре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организует проведение специальной оценки условий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организует управление профессиональными рисками;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организует и проводит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содействует работе комитета (комиссии) по охране труда, уполномоченных работниками представительных органов;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112"/>
      <w:r w:rsidRPr="00484C5E">
        <w:rPr>
          <w:rFonts w:ascii="Times New Roman" w:hAnsi="Times New Roman" w:cs="Times New Roman"/>
          <w:sz w:val="24"/>
          <w:szCs w:val="24"/>
        </w:rPr>
        <w:t>2) заместители руководителя (директора):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реализуют Политику и цели в сфере охраны труда в подчиненных подразделениях в рамках обязанностей работодателя;</w:t>
      </w:r>
    </w:p>
    <w:bookmarkEnd w:id="32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 функционирование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приостанавливают работы в случаях, установленных требованиями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доступность документов и информации, содержащих требования охраны труда, действующих у работодателя, для ознакомления с ними работников и иных лиц.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4114"/>
      <w:r w:rsidRPr="00484C5E">
        <w:rPr>
          <w:rFonts w:ascii="Times New Roman" w:hAnsi="Times New Roman" w:cs="Times New Roman"/>
          <w:sz w:val="24"/>
          <w:szCs w:val="24"/>
        </w:rPr>
        <w:t>3) специалист по охране труда:</w:t>
      </w:r>
    </w:p>
    <w:bookmarkEnd w:id="33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функционирование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организует размещение в </w:t>
      </w:r>
      <w:r w:rsidRPr="00484C5E">
        <w:rPr>
          <w:rFonts w:ascii="Times New Roman" w:hAnsi="Times New Roman" w:cs="Times New Roman"/>
          <w:color w:val="000000"/>
          <w:sz w:val="24"/>
          <w:szCs w:val="24"/>
        </w:rPr>
        <w:t>доступных местах наглядных пособий и современных технических сре</w:t>
      </w:r>
      <w:proofErr w:type="gramStart"/>
      <w:r w:rsidRPr="00484C5E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84C5E">
        <w:rPr>
          <w:rFonts w:ascii="Times New Roman" w:hAnsi="Times New Roman" w:cs="Times New Roman"/>
          <w:color w:val="000000"/>
          <w:sz w:val="24"/>
          <w:szCs w:val="24"/>
        </w:rPr>
        <w:t>я проведения подготовки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5E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484C5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84C5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обеспечением работников в соответствии с </w:t>
      </w:r>
      <w:hyperlink r:id="rId8" w:history="1">
        <w:r w:rsidRPr="00484C5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Трудовым кодексом</w:t>
        </w:r>
      </w:hyperlink>
      <w:r w:rsidRPr="00484C5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5E">
        <w:rPr>
          <w:rFonts w:ascii="Times New Roman" w:hAnsi="Times New Roman" w:cs="Times New Roman"/>
          <w:color w:val="000000"/>
          <w:sz w:val="24"/>
          <w:szCs w:val="24"/>
        </w:rPr>
        <w:t xml:space="preserve">- контролирует соблюдение требований охраны труда у работодателя, </w:t>
      </w:r>
      <w:hyperlink r:id="rId9" w:history="1">
        <w:r w:rsidRPr="00484C5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трудового законодательства</w:t>
        </w:r>
      </w:hyperlink>
      <w:r w:rsidRPr="00484C5E">
        <w:rPr>
          <w:rFonts w:ascii="Times New Roman" w:hAnsi="Times New Roman" w:cs="Times New Roman"/>
          <w:color w:val="000000"/>
          <w:sz w:val="24"/>
          <w:szCs w:val="24"/>
        </w:rPr>
        <w:t xml:space="preserve">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5E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484C5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84C5E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условий 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организует разработку отделами мероприятий по улучшению условий и охраны труда, контролирует их выполнение;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участвует в разработке и пересмотре локальных актов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участвует в организации и проведении подготовки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</w:t>
      </w:r>
      <w:r w:rsidRPr="00484C5E">
        <w:rPr>
          <w:rFonts w:ascii="Times New Roman" w:hAnsi="Times New Roman" w:cs="Times New Roman"/>
          <w:sz w:val="24"/>
          <w:szCs w:val="24"/>
        </w:rPr>
        <w:lastRenderedPageBreak/>
        <w:t>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участвует в организации и проведении специальной оценки условий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участвует в управлении профессиональными рисками;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организует и проводит проверки состояния охраны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а отделах организации;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115"/>
      <w:r w:rsidRPr="00484C5E">
        <w:rPr>
          <w:rFonts w:ascii="Times New Roman" w:hAnsi="Times New Roman" w:cs="Times New Roman"/>
          <w:sz w:val="24"/>
          <w:szCs w:val="24"/>
        </w:rPr>
        <w:t>4) начальники отделов:</w:t>
      </w:r>
    </w:p>
    <w:bookmarkEnd w:id="34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условия труда, соответствующие требованиям охраны труда, в структурном подразделении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функционирование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несут ответственность за ненадлежащее выполнение возложенных на него обязанностей в сфере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распределяют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содействуют работе комитета (комиссии) по охране труда, уполномоченных работниками представительных органов;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 структурного подразделения;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организуют проведение подготовки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организуют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организуют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организуют в структурном подразделении безопасность эксплуатации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участвуют в организации проведения специальной оценки условий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участвуют в организации управления профессиональными рисками;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участвуют в организации и проведении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в структурном подразделении;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принимают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принимают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своевременно информируют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обеспечивают наличие и функционирование в отделах организации необходимых приборов и систем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производственными процессами;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приостанавливают работы в отделах организации в случаях, установленных требованиями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наличие в общедоступных местах в  отделах организации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 авариях и несчастных случаях, происшедших в отделах организации, принимают меры по вызову скорой медицинской помощи и организации доставки пострадавших в медицинскую организацию.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116"/>
      <w:r w:rsidRPr="00484C5E">
        <w:rPr>
          <w:rFonts w:ascii="Times New Roman" w:hAnsi="Times New Roman" w:cs="Times New Roman"/>
          <w:sz w:val="24"/>
          <w:szCs w:val="24"/>
        </w:rPr>
        <w:t>5) начальник общего отдела и начальник отдела  комплексного социального обслуживания населения:</w:t>
      </w:r>
    </w:p>
    <w:bookmarkEnd w:id="35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несут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 полномочий;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организуют выдачу работникам  специальной одежды, специальной обуви и других средств индивидуальной защиты, смывающих и обезвреживающих средств;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организует  безопасность эксплуатации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участвуют в организации проведения специальной оценки условий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участвуют в организации управления профессиональными рисками;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участвуют в организации и проведении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на производственном участке;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принимают меры по предотвращению аварий, сохранению жизни и здоровья работников отдела и иных лиц при возникновении таких ситуаций, в том числе меры по оказанию пострадавшим первой помощи;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C5E">
        <w:rPr>
          <w:rFonts w:ascii="Times New Roman" w:hAnsi="Times New Roman" w:cs="Times New Roman"/>
          <w:sz w:val="24"/>
          <w:szCs w:val="24"/>
        </w:rPr>
        <w:t>- обеспечивают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работников;</w:t>
      </w:r>
      <w:proofErr w:type="gramEnd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принимают участие в расследовании причин аварий, несчастных случаев, происшедших на подведомственной территории,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своевременно информируют работодателя об авариях, несчастных случаях, происшедших на подконтрольной территории, и профессиональных заболеваниях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обеспечивают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обеспечивают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загроможденности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 xml:space="preserve"> и захламленности рабочих мест, проходов и проездов;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проверяют состояние оборудования и инструментов на рабочих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и принимает меры по устранению обнаруженных недостатков;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контролируют правильное применение работниками выданной специальной одежды, специальной обуви, других средств защиты;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не допускают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принимают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работодателю;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несут ответственность за невыполнение работниками подчиненных подразделений требований охраны труда.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4113"/>
      <w:r w:rsidRPr="00484C5E">
        <w:rPr>
          <w:rFonts w:ascii="Times New Roman" w:hAnsi="Times New Roman" w:cs="Times New Roman"/>
          <w:sz w:val="24"/>
          <w:szCs w:val="24"/>
        </w:rPr>
        <w:t>6) работник (специалист организации):</w:t>
      </w:r>
    </w:p>
    <w:bookmarkEnd w:id="36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участвует в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содержит в чистоте свое рабочее место;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перед началом рабочего дня проводит осмотр своего рабочего места;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следит за исправностью оборудования и инструментов на своем рабочем месте;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проверяет в отношении своего рабочего места (при наличии)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загроможденности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ликвидации;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принимает меры по оказанию первой помощи пострадавшим на производстве.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37" w:name="sub_5"/>
      <w:r w:rsidRPr="00484C5E">
        <w:rPr>
          <w:rFonts w:ascii="Times New Roman" w:hAnsi="Times New Roman" w:cs="Times New Roman"/>
        </w:rPr>
        <w:t>5. Процедуры, направленные на достижение целей работодателя в области охраны труда</w:t>
      </w:r>
    </w:p>
    <w:bookmarkEnd w:id="37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51"/>
      <w:r w:rsidRPr="00484C5E">
        <w:rPr>
          <w:rFonts w:ascii="Times New Roman" w:hAnsi="Times New Roman" w:cs="Times New Roman"/>
          <w:sz w:val="24"/>
          <w:szCs w:val="24"/>
        </w:rPr>
        <w:t xml:space="preserve">5.1. Работодатель организует подготовку работников по охране труда работодатель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исходя из специфики своей деятельности и устанавливает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(определяет своим распорядительным актом):</w:t>
      </w:r>
    </w:p>
    <w:bookmarkEnd w:id="38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требования к необходимой профессиональной компетентности по охране труда работников, ее проверке, поддержанию и развитию (трудовой договор, должностные обязанности);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подготовку по охране труда у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освобожденных от прохождения первичного инструктажа на рабочем месте;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вопросы, включаемые в программу инструктажа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состав комиссии работодателя по проверке знаний требований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регламент работы комиссии работодателя по проверке знаний требований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организации и проведения инструктажа по охране труда;</w:t>
      </w:r>
    </w:p>
    <w:p w:rsidR="00484C5E" w:rsidRPr="00484C5E" w:rsidRDefault="00484C5E" w:rsidP="003578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организации и проведения стажировки на рабочем месте и подготовки по охране труда.</w:t>
      </w:r>
      <w:bookmarkStart w:id="39" w:name="sub_52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3"/>
      <w:bookmarkEnd w:id="39"/>
      <w:r w:rsidRPr="00484C5E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Работодатель организует проведение специальной оценки условий труда (исходя из специфики своей деятельности устанавливает (определяет свои локальным актом):</w:t>
      </w:r>
      <w:proofErr w:type="gramEnd"/>
    </w:p>
    <w:bookmarkEnd w:id="40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организации в отношении вида деятельности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урегулирования споров по вопросам специальной оценки условий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порядок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>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4"/>
      <w:r w:rsidRPr="00484C5E">
        <w:rPr>
          <w:rFonts w:ascii="Times New Roman" w:hAnsi="Times New Roman" w:cs="Times New Roman"/>
          <w:sz w:val="24"/>
          <w:szCs w:val="24"/>
        </w:rPr>
        <w:t xml:space="preserve">5.3. Работодатель организует управление профессиональными рисками работодатель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исходя из специфики своей деятельности устанавливает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(определяет) порядок реализации следующих мероприятий по управлению профессиональными рисками:</w:t>
      </w:r>
    </w:p>
    <w:bookmarkEnd w:id="41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выявление опасностей;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оценка уровней профессиональных рисков;</w:t>
      </w:r>
    </w:p>
    <w:p w:rsidR="00484C5E" w:rsidRPr="00484C5E" w:rsidRDefault="00484C5E" w:rsidP="003578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снижение уровней профессиональных рисков.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2" w:name="sub_55"/>
      <w:r w:rsidRPr="00484C5E">
        <w:rPr>
          <w:rFonts w:ascii="Times New Roman" w:hAnsi="Times New Roman" w:cs="Times New Roman"/>
          <w:sz w:val="24"/>
          <w:szCs w:val="24"/>
        </w:rPr>
        <w:t xml:space="preserve">5.4. Организует проведение идентификации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 и работников. </w:t>
      </w:r>
      <w:bookmarkStart w:id="43" w:name="sub_56"/>
      <w:bookmarkEnd w:id="42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5.5. Примерными опасностями, представляющими угрозу жизни и здоровью работников, являются: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561"/>
      <w:bookmarkEnd w:id="43"/>
      <w:r w:rsidRPr="00484C5E">
        <w:rPr>
          <w:rFonts w:ascii="Times New Roman" w:hAnsi="Times New Roman" w:cs="Times New Roman"/>
          <w:sz w:val="24"/>
          <w:szCs w:val="24"/>
        </w:rPr>
        <w:t>а) механические опасности:</w:t>
      </w:r>
    </w:p>
    <w:bookmarkEnd w:id="44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опасность падения из-за потери равновесия, в том числе при спотыкании или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подскальзывании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, при передвижении по скользким поверхностям или мокрым полам;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падения с высоты;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падения из-за внезапного появления на пути следования большого перепада высот;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удара;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опасность быть уколотым или проткнутым в результате воздействия движущихся колющих частей механизмов, машин;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опасность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натыкания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 xml:space="preserve"> на неподвижную колющую поверхность (острие);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запутаться, в том числе в растянутых по полу проводах;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раздавливания, в том числе из-за наезда транспортного средства, из-за попадания под движущиеся части механизмов, из-за падения;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разрыва;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опасность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 снегом и (или) льдом, упавшими с крыш зданий и сооружений;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562"/>
      <w:r w:rsidRPr="00484C5E">
        <w:rPr>
          <w:rFonts w:ascii="Times New Roman" w:hAnsi="Times New Roman" w:cs="Times New Roman"/>
          <w:sz w:val="24"/>
          <w:szCs w:val="24"/>
        </w:rPr>
        <w:t>б) электрические опасности:</w:t>
      </w:r>
    </w:p>
    <w:bookmarkEnd w:id="45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поражения электростатическим зарядом;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поражения током от наведенного напряжения на рабочем месте;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поражения вследствие возникновения электрической дуги;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поражения при прямом попадании молнии;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косвенного поражения молнией;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563"/>
      <w:r w:rsidRPr="00484C5E">
        <w:rPr>
          <w:rFonts w:ascii="Times New Roman" w:hAnsi="Times New Roman" w:cs="Times New Roman"/>
          <w:sz w:val="24"/>
          <w:szCs w:val="24"/>
        </w:rPr>
        <w:t>в) термические опасности:</w:t>
      </w:r>
    </w:p>
    <w:bookmarkEnd w:id="46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ожога от воздействия открытого пламени;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опасность теплового удара от воздействия окружающих поверхностей оборудования, имеющих высокую температуру;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теплового удара при длительном нахождении вблизи открытого пламени;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теплового удара при длительном нахождении в помещении с высокой температурой воздуха;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ожог роговицы глаза;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564"/>
      <w:r w:rsidRPr="00484C5E">
        <w:rPr>
          <w:rFonts w:ascii="Times New Roman" w:hAnsi="Times New Roman" w:cs="Times New Roman"/>
          <w:sz w:val="24"/>
          <w:szCs w:val="24"/>
        </w:rPr>
        <w:t>г) опасности, связанные с воздействием микроклимата и климатические опасности:</w:t>
      </w:r>
    </w:p>
    <w:bookmarkEnd w:id="47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пониженных температур воздуха;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повышенных температур воздуха;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влажности;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скорости движения воздуха;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566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барометрические опасности:</w:t>
      </w:r>
    </w:p>
    <w:bookmarkEnd w:id="48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неоптимального барометрического давления;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повышенного барометрического давления;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пониженного барометрического давления;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резкого изменения барометрического давления;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567"/>
      <w:r w:rsidRPr="00484C5E">
        <w:rPr>
          <w:rFonts w:ascii="Times New Roman" w:hAnsi="Times New Roman" w:cs="Times New Roman"/>
          <w:sz w:val="24"/>
          <w:szCs w:val="24"/>
        </w:rPr>
        <w:t>е) опасности, связанные с воздействием химического фактора:</w:t>
      </w:r>
    </w:p>
    <w:bookmarkEnd w:id="49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опасность от контакта с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высокоопасными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вдыхания паров вредных жидкостей, газов, пыли, тумана, дыма;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опасность веществ, которые вследствие реагирования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образования токсичных паров при нагревании;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на кожные покровы смазочных масел;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на кожные покровы чистящих и обезжиривающих веществ;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568"/>
      <w:r w:rsidRPr="00484C5E">
        <w:rPr>
          <w:rFonts w:ascii="Times New Roman" w:hAnsi="Times New Roman" w:cs="Times New Roman"/>
          <w:sz w:val="24"/>
          <w:szCs w:val="24"/>
        </w:rPr>
        <w:t xml:space="preserve">ж) опасности, связанные с воздействием аэрозолей преимущественно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bookmarkEnd w:id="50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пыли на глаза;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опасность повреждения органов дыхания частицами пыли;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пыли на кожу;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выбросом пыли;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опасности воздействия воздушных взвесей вредных химических веществ;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на органы дыхания воздушных взвесей, содержащих смазочные масла;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на органы дыхания воздушных смесей, содержащих чистящие и обезжиривающие вещества;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569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опасности, связанные с воздействием биологического фактора:</w:t>
      </w:r>
    </w:p>
    <w:bookmarkEnd w:id="51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из-за воздействия микроорганизмов-продуцентов, препаратов, содержащих живые клетки и споры микроорганизмов;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из-за контакта с патогенными микроорганизмами;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опасности из-за укуса переносчиков инфекций;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5610"/>
      <w:r w:rsidRPr="00484C5E">
        <w:rPr>
          <w:rFonts w:ascii="Times New Roman" w:hAnsi="Times New Roman" w:cs="Times New Roman"/>
          <w:sz w:val="24"/>
          <w:szCs w:val="24"/>
        </w:rPr>
        <w:t>и) опасности, связанные с воздействием тяжести и напряженности трудового процесса:</w:t>
      </w:r>
    </w:p>
    <w:bookmarkEnd w:id="52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перемещением груза вручную;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подъема тяжестей, превышающих допустимый вес;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наклонами корпуса;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рабочей позой;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вредных для здоровья поз, связанных с чрезмерным напряжением тела;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физических перегрузок от периодического поднятия тяжелых узлов и деталей машин;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психических нагрузок, стрессов;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перенапряжения зрительного анализатора;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5611"/>
      <w:r w:rsidRPr="00484C5E">
        <w:rPr>
          <w:rFonts w:ascii="Times New Roman" w:hAnsi="Times New Roman" w:cs="Times New Roman"/>
          <w:sz w:val="24"/>
          <w:szCs w:val="24"/>
        </w:rPr>
        <w:t>к) опасности, связанные с воздействием шума:</w:t>
      </w:r>
    </w:p>
    <w:bookmarkEnd w:id="53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повреждения мембранной перепонки уха, связанная с воздействием шума высокой интенсивности;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возможностью не услышать звуковой сигнал об опасности;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5612"/>
      <w:r w:rsidRPr="00484C5E">
        <w:rPr>
          <w:rFonts w:ascii="Times New Roman" w:hAnsi="Times New Roman" w:cs="Times New Roman"/>
          <w:sz w:val="24"/>
          <w:szCs w:val="24"/>
        </w:rPr>
        <w:t>л) опасности, связанные с воздействием вибрации:</w:t>
      </w:r>
    </w:p>
    <w:bookmarkEnd w:id="54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воздействия локальной вибрации при использовании ручных механизмов;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воздействием общей вибрации;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5613"/>
      <w:r w:rsidRPr="00484C5E">
        <w:rPr>
          <w:rFonts w:ascii="Times New Roman" w:hAnsi="Times New Roman" w:cs="Times New Roman"/>
          <w:sz w:val="24"/>
          <w:szCs w:val="24"/>
        </w:rPr>
        <w:lastRenderedPageBreak/>
        <w:t>м) опасности, связанные с воздействием световой среды:</w:t>
      </w:r>
    </w:p>
    <w:bookmarkEnd w:id="55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недостаточной освещенности в рабочей зоне;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повышенной яркости света;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пониженной контрастности;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5614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опасности, связанные с воздействием неионизирующих излучений:</w:t>
      </w:r>
    </w:p>
    <w:bookmarkEnd w:id="56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ослаблением геомагнитного поля;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воздействием электростатического поля;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- опасность, связанная с воздействием электрического поля промышленной частоты;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электромагнитных излучений;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воздействием ультрафиолетового излучения;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5616"/>
      <w:r w:rsidRPr="00484C5E">
        <w:rPr>
          <w:rFonts w:ascii="Times New Roman" w:hAnsi="Times New Roman" w:cs="Times New Roman"/>
          <w:sz w:val="24"/>
          <w:szCs w:val="24"/>
        </w:rPr>
        <w:t>о) опасности, связанные с воздействием животных:</w:t>
      </w:r>
    </w:p>
    <w:bookmarkEnd w:id="57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укуса;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разрыва;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раздавливания;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заражения;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выделений;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5617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опасности, связанные с воздействием насекомых:</w:t>
      </w:r>
    </w:p>
    <w:bookmarkEnd w:id="58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укуса;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попадания в организм;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инвазий гельминтов;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5618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опасности, связанные с воздействием растений:</w:t>
      </w:r>
    </w:p>
    <w:bookmarkEnd w:id="59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пыльцы, фитонцидов и других веществ, выделяемых растениями;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ожога выделяемыми растениями веществами;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пореза растениями;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5620"/>
      <w:r w:rsidRPr="00484C5E">
        <w:rPr>
          <w:rFonts w:ascii="Times New Roman" w:hAnsi="Times New Roman" w:cs="Times New Roman"/>
          <w:sz w:val="24"/>
          <w:szCs w:val="24"/>
        </w:rPr>
        <w:t>с) опасность расположения рабочего места:</w:t>
      </w:r>
    </w:p>
    <w:bookmarkEnd w:id="60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выполнения кровельных работ на крышах, имеющих большой угол наклона рабочей поверхности;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5621"/>
      <w:r w:rsidRPr="00484C5E">
        <w:rPr>
          <w:rFonts w:ascii="Times New Roman" w:hAnsi="Times New Roman" w:cs="Times New Roman"/>
          <w:sz w:val="24"/>
          <w:szCs w:val="24"/>
        </w:rPr>
        <w:t>т) опасности, связанные с организационными недостатками:</w:t>
      </w:r>
    </w:p>
    <w:bookmarkEnd w:id="61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отсутствием на рабочем месте перечня возможных аварий;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>язи;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допуском работников, не прошедших подготовку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5622"/>
      <w:r w:rsidRPr="00484C5E">
        <w:rPr>
          <w:rFonts w:ascii="Times New Roman" w:hAnsi="Times New Roman" w:cs="Times New Roman"/>
          <w:sz w:val="24"/>
          <w:szCs w:val="24"/>
        </w:rPr>
        <w:t>у) опасности пожара:</w:t>
      </w:r>
    </w:p>
    <w:bookmarkEnd w:id="62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 вдыхания дыма, паров вредных газов и пыли при пожаре;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воспламенения;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открытого пламени;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повышенной температуры окружающей среды;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пониженной концентрации кислорода в воздухе;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огнетушащих веществ;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осколков частей разрушившихся зданий, сооружений, строений;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5623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опасности обрушения:</w:t>
      </w:r>
    </w:p>
    <w:bookmarkEnd w:id="63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обрушения наземных конструкций;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5624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опасности транспорта:</w:t>
      </w:r>
    </w:p>
    <w:bookmarkEnd w:id="64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наезда на человека;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падения с транспортного средства;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раздавливания человека, находящегося между двумя сближающимися транспортными средствами;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опасность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 xml:space="preserve"> в результате дорожно-транспортного происшествия;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опрокидывания транспортного средства при проведении работ;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5626"/>
      <w:proofErr w:type="spellStart"/>
      <w:r w:rsidRPr="00484C5E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опасности насилия:</w:t>
      </w:r>
    </w:p>
    <w:bookmarkEnd w:id="65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насилия от враждебно настроенных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опасность насилия от третьих лиц;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5627"/>
      <w:r w:rsidRPr="00484C5E">
        <w:rPr>
          <w:rFonts w:ascii="Times New Roman" w:hAnsi="Times New Roman" w:cs="Times New Roman"/>
          <w:sz w:val="24"/>
          <w:szCs w:val="24"/>
        </w:rPr>
        <w:t>ч) опасности взрыва:</w:t>
      </w:r>
    </w:p>
    <w:bookmarkEnd w:id="66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самовозгорания горючих веществ;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возникновения взрыва, происшедшего вследствие пожара;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ударной волны;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воздействия высокого давления при взрыве;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ожога при взрыве;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5628"/>
      <w:r w:rsidRPr="00484C5E">
        <w:rPr>
          <w:rFonts w:ascii="Times New Roman" w:hAnsi="Times New Roman" w:cs="Times New Roman"/>
          <w:sz w:val="24"/>
          <w:szCs w:val="24"/>
        </w:rPr>
        <w:t>э) опасности, связанные с применением средств индивидуальной защиты:</w:t>
      </w:r>
    </w:p>
    <w:bookmarkEnd w:id="67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опасность, связанная со скованностью, вызванной применением средств индивидуальной защиты;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опасность отравления.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sub_57"/>
      <w:r w:rsidRPr="00484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Реестр установленных опасностей (идентифицированных рисков) </w:t>
      </w:r>
      <w:r w:rsidRPr="00484C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утверждается </w:t>
      </w:r>
      <w:r w:rsidRPr="00484C5E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работодателем и подписывается председателем и всеми членами комиссии.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используются результаты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</w:t>
      </w:r>
      <w:r w:rsidRPr="00484C5E">
        <w:rPr>
          <w:rFonts w:ascii="Times New Roman" w:hAnsi="Times New Roman" w:cs="Times New Roman"/>
          <w:sz w:val="24"/>
          <w:szCs w:val="24"/>
        </w:rPr>
        <w:t xml:space="preserve"> условий своей деятельности, но и случаев отклонений в работе, в том числе связанных с возможными авариями.</w:t>
      </w:r>
    </w:p>
    <w:p w:rsidR="00484C5E" w:rsidRPr="00484C5E" w:rsidRDefault="00484C5E" w:rsidP="0035784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sub_58"/>
      <w:bookmarkEnd w:id="68"/>
      <w:r w:rsidRPr="00484C5E">
        <w:rPr>
          <w:rFonts w:ascii="Times New Roman" w:hAnsi="Times New Roman" w:cs="Times New Roman"/>
          <w:sz w:val="24"/>
          <w:szCs w:val="24"/>
        </w:rPr>
        <w:t xml:space="preserve">5.7. Методика оценки уровней профессиональных рисков </w:t>
      </w:r>
      <w:r w:rsidRPr="00484C5E">
        <w:rPr>
          <w:rFonts w:ascii="Times New Roman" w:hAnsi="Times New Roman" w:cs="Times New Roman"/>
          <w:sz w:val="24"/>
          <w:szCs w:val="24"/>
          <w:u w:val="single"/>
        </w:rPr>
        <w:t>утверждается работодателем</w:t>
      </w:r>
      <w:r w:rsidRPr="00484C5E">
        <w:rPr>
          <w:rFonts w:ascii="Times New Roman" w:hAnsi="Times New Roman" w:cs="Times New Roman"/>
          <w:sz w:val="24"/>
          <w:szCs w:val="24"/>
        </w:rPr>
        <w:t xml:space="preserve"> с учетом характера своей деятельности и сложности выполняемых операций </w:t>
      </w:r>
      <w:r w:rsidRPr="00484C5E">
        <w:rPr>
          <w:rFonts w:ascii="Times New Roman" w:hAnsi="Times New Roman" w:cs="Times New Roman"/>
          <w:color w:val="000000"/>
          <w:sz w:val="24"/>
          <w:szCs w:val="24"/>
        </w:rPr>
        <w:t>и подписывается председателем и всеми членами комиссии.</w:t>
      </w:r>
      <w:r w:rsidRPr="00484C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59"/>
      <w:bookmarkEnd w:id="69"/>
      <w:r w:rsidRPr="00484C5E">
        <w:rPr>
          <w:rFonts w:ascii="Times New Roman" w:hAnsi="Times New Roman" w:cs="Times New Roman"/>
          <w:sz w:val="24"/>
          <w:szCs w:val="24"/>
        </w:rPr>
        <w:t xml:space="preserve">5.8. Управление профессиональными рисками заключается в разработке Плана (Перечня) мероприятий и мер по снижению опасности исходя из недопустимого или высокого уровня профессионального риска, который разрабатывается и </w:t>
      </w:r>
      <w:r w:rsidRPr="00484C5E">
        <w:rPr>
          <w:rFonts w:ascii="Times New Roman" w:hAnsi="Times New Roman" w:cs="Times New Roman"/>
          <w:sz w:val="24"/>
          <w:szCs w:val="24"/>
          <w:u w:val="single"/>
        </w:rPr>
        <w:t>утверждается р</w:t>
      </w:r>
      <w:r w:rsidRPr="00484C5E">
        <w:rPr>
          <w:rFonts w:ascii="Times New Roman" w:hAnsi="Times New Roman" w:cs="Times New Roman"/>
          <w:sz w:val="24"/>
          <w:szCs w:val="24"/>
        </w:rPr>
        <w:t xml:space="preserve">аботодателем. 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План учитывает:</w:t>
      </w:r>
    </w:p>
    <w:bookmarkEnd w:id="70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текущую, прошлую и будущую деятельность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тяжесть возможного ущерба (возможность его получения несколькими работниками);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управление всеми оцененными профессиональными рисками;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совершенствование выявления опасностей и оценки уровней профессиональных рисков на постоянной основе с целью обеспечения эффективной реализации мер по их снижению;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повторную оценку уровней профессиональных рисков после реализации Плана для оценки эффективности реализованных мер по управлению профессиональными рисками.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5.9. Используемыми мерами </w:t>
      </w:r>
      <w:bookmarkStart w:id="71" w:name="sub_510"/>
      <w:r w:rsidRPr="00484C5E">
        <w:rPr>
          <w:rFonts w:ascii="Times New Roman" w:hAnsi="Times New Roman" w:cs="Times New Roman"/>
          <w:sz w:val="24"/>
          <w:szCs w:val="24"/>
        </w:rPr>
        <w:t>по исключению или снижению уровней профессиональных рисков являются:</w:t>
      </w:r>
    </w:p>
    <w:bookmarkEnd w:id="71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исключение опасной работы (процедуры);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замена опасной работы (процедуры) менее опасной;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реализация инженерных (технических) методов ограничения риска воздействия опасностей на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реализация административных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методов ограничения времени воздействия опасностей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на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использование средств индивидуальной защиты;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страхование профессионального риска.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511"/>
      <w:r w:rsidRPr="00484C5E">
        <w:rPr>
          <w:rFonts w:ascii="Times New Roman" w:hAnsi="Times New Roman" w:cs="Times New Roman"/>
          <w:sz w:val="24"/>
          <w:szCs w:val="24"/>
        </w:rPr>
        <w:t>5.10. Работодатель, с целью организации проведения наблюдения за состоянием здоровья работников  устанавливает (определяет):</w:t>
      </w:r>
    </w:p>
    <w:bookmarkEnd w:id="72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512"/>
      <w:r w:rsidRPr="00484C5E">
        <w:rPr>
          <w:rFonts w:ascii="Times New Roman" w:hAnsi="Times New Roman" w:cs="Times New Roman"/>
          <w:sz w:val="24"/>
          <w:szCs w:val="24"/>
        </w:rPr>
        <w:t>5.11. Информирование об условиях труда на их рабочих местах, уровнях профессиональных рисков, а также о предоставляемых гарантиях, полагающихся компенсациях производится при заключении трудового договора, ознакомлением с Правилами внутреннего трудового распорядка и Коллективным договором.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 </w:t>
      </w:r>
      <w:bookmarkStart w:id="74" w:name="sub_513"/>
      <w:bookmarkEnd w:id="73"/>
      <w:r w:rsidRPr="00484C5E">
        <w:rPr>
          <w:rFonts w:ascii="Times New Roman" w:hAnsi="Times New Roman" w:cs="Times New Roman"/>
          <w:color w:val="000000" w:themeColor="text1"/>
          <w:sz w:val="24"/>
          <w:szCs w:val="24"/>
        </w:rPr>
        <w:t>5.12. Информирование  может осуществляться в форме:</w:t>
      </w:r>
    </w:p>
    <w:bookmarkEnd w:id="74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включения соответствующих положений в трудовой договор работника;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ознакомления работника с результатами специальной оценки условий труда на его рабочем месте и оценкой уровней профессиональных рисков;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размещения сводных данных о результатах проведения специальной оценки условий труда на рабочих местах;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размещения соответствующей информации в общедоступных местах.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515"/>
      <w:r w:rsidRPr="00484C5E">
        <w:rPr>
          <w:rFonts w:ascii="Times New Roman" w:hAnsi="Times New Roman" w:cs="Times New Roman"/>
          <w:sz w:val="24"/>
          <w:szCs w:val="24"/>
        </w:rPr>
        <w:t>5.13. С целью обеспечения  оптимальных режимов труда и отдыха работников  проводятся:</w:t>
      </w:r>
    </w:p>
    <w:bookmarkEnd w:id="75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обеспечение рационального использования рабочего времени;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-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поддержание высокого уровня работоспособности и профилактика утомляемости работников.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516"/>
      <w:r w:rsidRPr="00484C5E">
        <w:rPr>
          <w:rFonts w:ascii="Times New Roman" w:hAnsi="Times New Roman" w:cs="Times New Roman"/>
          <w:sz w:val="24"/>
          <w:szCs w:val="24"/>
        </w:rPr>
        <w:t xml:space="preserve">5.14. С целью 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исходя из специфики своей деятельности установить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>:</w:t>
      </w:r>
    </w:p>
    <w:bookmarkEnd w:id="76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перечни лиц, которых необходимо обеспечить средствами индивидуальной защиты, смывающими и обезвреживающими средствами;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порядок учета, хранения, стирки и ремонта средств индивидуальной защиты.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517"/>
      <w:r w:rsidRPr="00484C5E">
        <w:rPr>
          <w:rFonts w:ascii="Times New Roman" w:hAnsi="Times New Roman" w:cs="Times New Roman"/>
          <w:sz w:val="24"/>
          <w:szCs w:val="24"/>
        </w:rPr>
        <w:t>5.15</w:t>
      </w:r>
      <w:bookmarkStart w:id="78" w:name="sub_520"/>
      <w:bookmarkEnd w:id="77"/>
      <w:proofErr w:type="gramStart"/>
      <w:r w:rsidRPr="00484C5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>ри проведении подрядных работ  установить  ответственность подрядчика и порядок контроля со стороны Учреждения за выполнением согласованных действий по организации безопасного выполнения подрядных работ.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521"/>
      <w:bookmarkEnd w:id="78"/>
      <w:r w:rsidRPr="00484C5E">
        <w:rPr>
          <w:rFonts w:ascii="Times New Roman" w:hAnsi="Times New Roman" w:cs="Times New Roman"/>
          <w:sz w:val="24"/>
          <w:szCs w:val="24"/>
        </w:rPr>
        <w:t>5.16. При проведении подрядных работ могут использоваться:</w:t>
      </w:r>
    </w:p>
    <w:bookmarkEnd w:id="79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эффективная связь и координация с уровнями управления работодателя до начала работы;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информирование работников подрядчика об условиях труда у работодателя, имеющихся опасностях;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установление обязанностей по безопасному выполнению работ в Учреждении стороной подрядчика.</w:t>
      </w: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80" w:name="sub_6"/>
      <w:r w:rsidRPr="00484C5E">
        <w:rPr>
          <w:rFonts w:ascii="Times New Roman" w:hAnsi="Times New Roman" w:cs="Times New Roman"/>
        </w:rPr>
        <w:t>6. Планирование мероприятий по реализации процедур</w:t>
      </w:r>
    </w:p>
    <w:bookmarkEnd w:id="80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61"/>
      <w:r w:rsidRPr="00484C5E">
        <w:rPr>
          <w:rFonts w:ascii="Times New Roman" w:hAnsi="Times New Roman" w:cs="Times New Roman"/>
          <w:sz w:val="24"/>
          <w:szCs w:val="24"/>
        </w:rPr>
        <w:t>6.1. Наряду с Планом мероприятий по управлению профессиональными рисками разрабатывается  перспективный План (3-5 лет) улучшения условий и охраны труда в Учреждении (далее - План).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62"/>
      <w:bookmarkEnd w:id="81"/>
      <w:r w:rsidRPr="00484C5E">
        <w:rPr>
          <w:rFonts w:ascii="Times New Roman" w:hAnsi="Times New Roman" w:cs="Times New Roman"/>
          <w:sz w:val="24"/>
          <w:szCs w:val="24"/>
        </w:rPr>
        <w:t>6.2. В Плане отражаются:</w:t>
      </w:r>
    </w:p>
    <w:bookmarkEnd w:id="82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общий перечень мероприятий, проводимых при реализации процедур;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ожидаемый результат по каждому мероприятию, проводимому при реализации процедур;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сроки реализации по каждому мероприятию, проводимому при реализации процедур;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источник финансирования мероприятий, проводимых при реализации процедур.</w:t>
      </w: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83" w:name="sub_7"/>
      <w:r w:rsidRPr="00484C5E">
        <w:rPr>
          <w:rFonts w:ascii="Times New Roman" w:hAnsi="Times New Roman" w:cs="Times New Roman"/>
        </w:rPr>
        <w:lastRenderedPageBreak/>
        <w:t>7. Контроль функционирования СУОТ и мониторинг реализации процедур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71"/>
      <w:bookmarkEnd w:id="83"/>
      <w:r w:rsidRPr="00484C5E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функционированием СУОТ и мониторинг реализации процедур возлагается на директора Учреждения и специалиста по охране труда (в рамках своих обязанностей).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72"/>
      <w:bookmarkEnd w:id="84"/>
      <w:r w:rsidRPr="00484C5E">
        <w:rPr>
          <w:rFonts w:ascii="Times New Roman" w:hAnsi="Times New Roman" w:cs="Times New Roman"/>
          <w:sz w:val="24"/>
          <w:szCs w:val="24"/>
        </w:rPr>
        <w:t>7.2. Установить, что данный вид контроля осуществляется посредством:</w:t>
      </w:r>
    </w:p>
    <w:bookmarkEnd w:id="85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C5E">
        <w:rPr>
          <w:rFonts w:ascii="Times New Roman" w:hAnsi="Times New Roman" w:cs="Times New Roman"/>
          <w:sz w:val="24"/>
          <w:szCs w:val="24"/>
        </w:rPr>
        <w:t>- контроля за состоянием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  <w:proofErr w:type="gramEnd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выполнением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учета и анализа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контроля эффективности функционирования СУОТ в целом.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73"/>
      <w:r w:rsidRPr="00484C5E">
        <w:rPr>
          <w:rFonts w:ascii="Times New Roman" w:hAnsi="Times New Roman" w:cs="Times New Roman"/>
          <w:sz w:val="24"/>
          <w:szCs w:val="24"/>
        </w:rPr>
        <w:t xml:space="preserve">7.3. Установить в Учреждении административно-общественный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состоянием охраны труда и функционированием СУОТ. Утвердить Положение о ступенчатом контроле.</w:t>
      </w: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87" w:name="sub_8"/>
      <w:bookmarkEnd w:id="86"/>
      <w:r w:rsidRPr="00484C5E">
        <w:rPr>
          <w:rFonts w:ascii="Times New Roman" w:hAnsi="Times New Roman" w:cs="Times New Roman"/>
        </w:rPr>
        <w:t>8. Планирование улучшений функционирования СУОТ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82"/>
      <w:bookmarkEnd w:id="87"/>
      <w:r w:rsidRPr="00484C5E">
        <w:rPr>
          <w:rFonts w:ascii="Times New Roman" w:hAnsi="Times New Roman" w:cs="Times New Roman"/>
          <w:sz w:val="24"/>
          <w:szCs w:val="24"/>
        </w:rPr>
        <w:t xml:space="preserve">8.1. Установить, что улучшение функционирования СУОТ проводится на основе анализа эффективности функционирования СУОТ,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предусматривающий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оценку следующих показателей:</w:t>
      </w:r>
    </w:p>
    <w:bookmarkEnd w:id="88"/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степень достижения целей работодателя в области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способность СУОТ обеспечивать выполнение обязанностей работодателя, отраженных в Политике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эффективность действий, намеченных работодателем, на всех уровнях управления по результатам предыдущего анализа эффективности функционирования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- необходимость обеспечения своевременной подготовки тех работников, которых затронут решения об изменении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- необходимость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СУОТ.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81"/>
      <w:r w:rsidRPr="00484C5E">
        <w:rPr>
          <w:rFonts w:ascii="Times New Roman" w:hAnsi="Times New Roman" w:cs="Times New Roman"/>
          <w:sz w:val="24"/>
          <w:szCs w:val="24"/>
        </w:rPr>
        <w:t xml:space="preserve">8.2. Ежегодно (не реже 1 раза в год) проводится корректировка мероприятий по улучшению функционирования СУОТ и улучшению условий и охраны труда.  </w:t>
      </w:r>
    </w:p>
    <w:p w:rsidR="00484C5E" w:rsidRPr="00484C5E" w:rsidRDefault="00484C5E" w:rsidP="00357844">
      <w:pPr>
        <w:pStyle w:val="1"/>
        <w:rPr>
          <w:rFonts w:ascii="Times New Roman" w:hAnsi="Times New Roman" w:cs="Times New Roman"/>
        </w:rPr>
      </w:pPr>
      <w:bookmarkStart w:id="90" w:name="sub_9"/>
      <w:bookmarkEnd w:id="89"/>
      <w:r w:rsidRPr="00484C5E">
        <w:rPr>
          <w:rFonts w:ascii="Times New Roman" w:hAnsi="Times New Roman" w:cs="Times New Roman"/>
        </w:rPr>
        <w:lastRenderedPageBreak/>
        <w:t>9. Реагирование на аварии, несчастные случаи и профессиональные заболевания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91"/>
      <w:bookmarkEnd w:id="90"/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в Учреждении выявляются потенциально возможные аварии, устанавливается порядок действий в случае их возникновения.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9.2.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невозобновление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 xml:space="preserve"> работы в условиях аварии;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9.3. С целью своевременного определения и понимания причин возникновения аварий, несчастных случаев и профессиональных заболеваниях в Учреждении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9.4.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10. Управление документами СУОТ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10.1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целью организации управления документами, утвердить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10.2. Лицом, ответственным за разработку и подготовку документов СУОТ, установить специалиста по охране труда. 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10.3. Основными документами по охране труда в Учреждении являются: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а) план мероприятий по реализации процедур, направленных на достижение целей в области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б) положение об организации охраны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в) должностные инструкции специалистов по охране труда (иных должностных лиц, ответственных за охрану труда);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г) инструкции по охране труда по должностям, профессиям и видам работ;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перечень профессий и должностей работников, проходящих первичный, повторный и другие виды инструктажей по охране труда;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 xml:space="preserve">е) план </w:t>
      </w:r>
      <w:proofErr w:type="gramStart"/>
      <w:r w:rsidRPr="00484C5E">
        <w:rPr>
          <w:rFonts w:ascii="Times New Roman" w:hAnsi="Times New Roman" w:cs="Times New Roman"/>
          <w:sz w:val="24"/>
          <w:szCs w:val="24"/>
        </w:rPr>
        <w:t>обучения работников по</w:t>
      </w:r>
      <w:proofErr w:type="gramEnd"/>
      <w:r w:rsidRPr="00484C5E">
        <w:rPr>
          <w:rFonts w:ascii="Times New Roman" w:hAnsi="Times New Roman" w:cs="Times New Roman"/>
          <w:sz w:val="24"/>
          <w:szCs w:val="24"/>
        </w:rPr>
        <w:t xml:space="preserve"> гражданской обороне и чрезвычайным ситуациям;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ж) перечень профессий (должностей) работников, проходящих подготовку по охране труда в обучающих организациях;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5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84C5E">
        <w:rPr>
          <w:rFonts w:ascii="Times New Roman" w:hAnsi="Times New Roman" w:cs="Times New Roman"/>
          <w:sz w:val="24"/>
          <w:szCs w:val="24"/>
        </w:rPr>
        <w:t>) перечень профессий (должностей) работников, проходящих подготовку по охране труда в Учреждении;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и) перечень профессий (должностей) работников, освобожденных от прохождения первичного инструктажа на рабочем месте;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к) перечень профессий (должностей) работников, подлежащих медицинским осмотрам, психиатрическим освидетельствованиям, химико-токсикологическим исследованиям;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л) порядок обеспечения работников средствами индивидуальной защиты, смывающими и обезвреживающими средствами;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м) порядок обеспечения безопасного выполнения подрядных работ и снабжения безопасной продукцией;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о) перечень работников, ответственных за проведение инструктажа по охране труда на рабочем месте в структурных подразделениях.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lastRenderedPageBreak/>
        <w:t>10.4.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а) акты и иные записи данных, вытекающие из осуществления СУОТ;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б) журналы учета и акты записей данных об авариях, несчастных случаях, профессиональных заболеваниях;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  <w:r w:rsidRPr="00484C5E">
        <w:rPr>
          <w:rFonts w:ascii="Times New Roman" w:hAnsi="Times New Roman" w:cs="Times New Roman"/>
          <w:sz w:val="24"/>
          <w:szCs w:val="24"/>
        </w:rPr>
        <w:t>г) результаты контроля функционирования СУОТ.</w:t>
      </w: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Pr="00484C5E" w:rsidRDefault="00484C5E" w:rsidP="003578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C5E" w:rsidRDefault="00484C5E" w:rsidP="00357844">
      <w:pPr>
        <w:jc w:val="both"/>
      </w:pPr>
    </w:p>
    <w:bookmarkEnd w:id="91"/>
    <w:p w:rsidR="00484C5E" w:rsidRDefault="00484C5E" w:rsidP="00357844">
      <w:pPr>
        <w:jc w:val="both"/>
      </w:pPr>
    </w:p>
    <w:p w:rsidR="001A3E19" w:rsidRDefault="001A3E19" w:rsidP="00357844">
      <w:pPr>
        <w:jc w:val="both"/>
      </w:pPr>
    </w:p>
    <w:p w:rsidR="001A3E19" w:rsidRDefault="001A3E19" w:rsidP="00357844">
      <w:pPr>
        <w:jc w:val="both"/>
      </w:pPr>
    </w:p>
    <w:p w:rsidR="001A3E19" w:rsidRDefault="001A3E19" w:rsidP="00357844">
      <w:pPr>
        <w:jc w:val="both"/>
      </w:pPr>
    </w:p>
    <w:p w:rsidR="001A3E19" w:rsidRDefault="001A3E19" w:rsidP="00357844">
      <w:pPr>
        <w:jc w:val="both"/>
      </w:pPr>
    </w:p>
    <w:p w:rsidR="001A3E19" w:rsidRDefault="001A3E19" w:rsidP="00357844">
      <w:pPr>
        <w:jc w:val="both"/>
      </w:pPr>
    </w:p>
    <w:p w:rsidR="001A3E19" w:rsidRDefault="001A3E19" w:rsidP="00357844">
      <w:pPr>
        <w:jc w:val="both"/>
      </w:pPr>
    </w:p>
    <w:p w:rsidR="001A3E19" w:rsidRDefault="001A3E19" w:rsidP="00357844">
      <w:pPr>
        <w:jc w:val="both"/>
      </w:pPr>
    </w:p>
    <w:p w:rsidR="001A3E19" w:rsidRDefault="001A3E19" w:rsidP="00357844">
      <w:pPr>
        <w:jc w:val="both"/>
      </w:pPr>
    </w:p>
    <w:sectPr w:rsidR="001A3E19" w:rsidSect="00C44EBB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71" w:rsidRDefault="005A4B71" w:rsidP="00484C5E">
      <w:pPr>
        <w:spacing w:after="0" w:line="240" w:lineRule="auto"/>
      </w:pPr>
      <w:r>
        <w:separator/>
      </w:r>
    </w:p>
  </w:endnote>
  <w:endnote w:type="continuationSeparator" w:id="0">
    <w:p w:rsidR="005A4B71" w:rsidRDefault="005A4B71" w:rsidP="0048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71" w:rsidRDefault="005A4B71" w:rsidP="00484C5E">
      <w:pPr>
        <w:spacing w:after="0" w:line="240" w:lineRule="auto"/>
      </w:pPr>
      <w:r>
        <w:separator/>
      </w:r>
    </w:p>
  </w:footnote>
  <w:footnote w:type="continuationSeparator" w:id="0">
    <w:p w:rsidR="005A4B71" w:rsidRDefault="005A4B71" w:rsidP="0048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469"/>
      <w:docPartObj>
        <w:docPartGallery w:val="Page Numbers (Top of Page)"/>
        <w:docPartUnique/>
      </w:docPartObj>
    </w:sdtPr>
    <w:sdtContent>
      <w:p w:rsidR="008F5943" w:rsidRDefault="001A3B54">
        <w:pPr>
          <w:pStyle w:val="a6"/>
          <w:jc w:val="center"/>
        </w:pPr>
        <w:fldSimple w:instr=" PAGE   \* MERGEFORMAT ">
          <w:r w:rsidR="00B73FF7">
            <w:rPr>
              <w:noProof/>
            </w:rPr>
            <w:t>2</w:t>
          </w:r>
        </w:fldSimple>
      </w:p>
    </w:sdtContent>
  </w:sdt>
  <w:p w:rsidR="00484C5E" w:rsidRDefault="00484C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1C"/>
    <w:rsid w:val="00021C5C"/>
    <w:rsid w:val="000F38AC"/>
    <w:rsid w:val="00181238"/>
    <w:rsid w:val="001A11D5"/>
    <w:rsid w:val="001A3B54"/>
    <w:rsid w:val="001A3E19"/>
    <w:rsid w:val="001B618E"/>
    <w:rsid w:val="001F1683"/>
    <w:rsid w:val="00214520"/>
    <w:rsid w:val="00224CC0"/>
    <w:rsid w:val="002803D9"/>
    <w:rsid w:val="002B0BF7"/>
    <w:rsid w:val="00310B52"/>
    <w:rsid w:val="003279E9"/>
    <w:rsid w:val="00352403"/>
    <w:rsid w:val="00357844"/>
    <w:rsid w:val="00464D1C"/>
    <w:rsid w:val="00484C5E"/>
    <w:rsid w:val="00512D9A"/>
    <w:rsid w:val="00594091"/>
    <w:rsid w:val="00594094"/>
    <w:rsid w:val="005A4B71"/>
    <w:rsid w:val="00611DC1"/>
    <w:rsid w:val="006749CD"/>
    <w:rsid w:val="007002D2"/>
    <w:rsid w:val="00721C8A"/>
    <w:rsid w:val="00786C92"/>
    <w:rsid w:val="007C32C0"/>
    <w:rsid w:val="007D1E35"/>
    <w:rsid w:val="0084739F"/>
    <w:rsid w:val="00865AE5"/>
    <w:rsid w:val="008F5943"/>
    <w:rsid w:val="00920E36"/>
    <w:rsid w:val="009561E5"/>
    <w:rsid w:val="00A1459F"/>
    <w:rsid w:val="00A90711"/>
    <w:rsid w:val="00AE3286"/>
    <w:rsid w:val="00B320F5"/>
    <w:rsid w:val="00B34725"/>
    <w:rsid w:val="00B73FF7"/>
    <w:rsid w:val="00BA6B1D"/>
    <w:rsid w:val="00BE22AC"/>
    <w:rsid w:val="00C44EBB"/>
    <w:rsid w:val="00D03546"/>
    <w:rsid w:val="00D1612B"/>
    <w:rsid w:val="00D77CD2"/>
    <w:rsid w:val="00E07978"/>
    <w:rsid w:val="00E14E64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F5"/>
  </w:style>
  <w:style w:type="paragraph" w:styleId="1">
    <w:name w:val="heading 1"/>
    <w:basedOn w:val="a"/>
    <w:next w:val="a"/>
    <w:link w:val="10"/>
    <w:uiPriority w:val="99"/>
    <w:qFormat/>
    <w:rsid w:val="00484C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4C5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484C5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484C5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C5E"/>
  </w:style>
  <w:style w:type="paragraph" w:styleId="a8">
    <w:name w:val="footer"/>
    <w:basedOn w:val="a"/>
    <w:link w:val="a9"/>
    <w:uiPriority w:val="99"/>
    <w:semiHidden/>
    <w:unhideWhenUsed/>
    <w:rsid w:val="0048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4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5268/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25268/2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12125268/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24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Анюта</cp:lastModifiedBy>
  <cp:revision>4</cp:revision>
  <cp:lastPrinted>2021-12-17T10:25:00Z</cp:lastPrinted>
  <dcterms:created xsi:type="dcterms:W3CDTF">2021-12-09T10:52:00Z</dcterms:created>
  <dcterms:modified xsi:type="dcterms:W3CDTF">2021-12-21T13:17:00Z</dcterms:modified>
</cp:coreProperties>
</file>